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48E50" w14:textId="478C33C4" w:rsidR="00713099" w:rsidRDefault="00713099" w:rsidP="00835D28">
      <w:pPr>
        <w:rPr>
          <w:noProof/>
        </w:rPr>
      </w:pPr>
    </w:p>
    <w:p w14:paraId="671E4AA4" w14:textId="3DDACEE4" w:rsidR="00D57A07" w:rsidRPr="005B3823" w:rsidRDefault="00D57A07" w:rsidP="00835D28">
      <w:pPr>
        <w:spacing w:line="240" w:lineRule="auto"/>
        <w:rPr>
          <w:lang w:val="hy-AM"/>
        </w:rPr>
      </w:pPr>
      <w:r w:rsidRPr="005B3823">
        <w:rPr>
          <w:lang w:val="hy-AM"/>
        </w:rPr>
        <w:t>03</w:t>
      </w:r>
      <w:r w:rsidRPr="005B3823">
        <w:t>.03.2025</w:t>
      </w:r>
      <w:r w:rsidRPr="005B3823">
        <w:rPr>
          <w:lang w:val="hy-AM"/>
        </w:rPr>
        <w:t>թ</w:t>
      </w:r>
      <w:r w:rsidR="003876B1" w:rsidRPr="005B3823">
        <w:rPr>
          <w:lang w:val="hy-AM"/>
        </w:rPr>
        <w:t>.</w:t>
      </w:r>
    </w:p>
    <w:p w14:paraId="43A1A48D" w14:textId="77777777" w:rsidR="003876B1" w:rsidRPr="005B3823" w:rsidRDefault="004D57E4" w:rsidP="00835D28">
      <w:pPr>
        <w:spacing w:line="240" w:lineRule="auto"/>
        <w:rPr>
          <w:noProof/>
        </w:rPr>
      </w:pPr>
      <w:r w:rsidRPr="005B3823">
        <w:rPr>
          <w:lang w:val="hy-AM"/>
        </w:rPr>
        <w:t>«</w:t>
      </w:r>
      <w:r w:rsidR="003C1780" w:rsidRPr="005B3823">
        <w:rPr>
          <w:lang w:val="hy-AM"/>
        </w:rPr>
        <w:t>Սպորտ Միքս</w:t>
      </w:r>
      <w:r w:rsidRPr="005B3823">
        <w:rPr>
          <w:lang w:val="hy-AM"/>
        </w:rPr>
        <w:t>»</w:t>
      </w:r>
      <w:r w:rsidR="003C1780" w:rsidRPr="005B3823">
        <w:rPr>
          <w:lang w:val="hy-AM"/>
        </w:rPr>
        <w:t xml:space="preserve"> ՍՊԸ</w:t>
      </w:r>
      <w:r w:rsidR="00AE0C63" w:rsidRPr="005B3823">
        <w:rPr>
          <w:lang w:val="hy-AM"/>
        </w:rPr>
        <w:t xml:space="preserve"> մասնակիցն է՝</w:t>
      </w:r>
    </w:p>
    <w:p w14:paraId="2EA75A67" w14:textId="1131EEC5" w:rsidR="005004AA" w:rsidRPr="005B3823" w:rsidRDefault="00713099" w:rsidP="00835D28">
      <w:pPr>
        <w:spacing w:line="240" w:lineRule="auto"/>
        <w:rPr>
          <w:noProof/>
        </w:rPr>
      </w:pPr>
      <w:r w:rsidRPr="005B3823">
        <w:rPr>
          <w:lang w:val="hy-AM"/>
        </w:rPr>
        <w:t>Վարդգես Լենդրուշի Վարդանյան</w:t>
      </w:r>
      <w:r w:rsidR="0091634D" w:rsidRPr="005B3823">
        <w:rPr>
          <w:lang w:val="hy-AM"/>
        </w:rPr>
        <w:t>ը</w:t>
      </w:r>
    </w:p>
    <w:p w14:paraId="7933A55D" w14:textId="77777777" w:rsidR="005004AA" w:rsidRDefault="005004AA" w:rsidP="00835D28">
      <w:pPr>
        <w:rPr>
          <w:lang w:val="hy-AM"/>
        </w:rPr>
      </w:pPr>
    </w:p>
    <w:p w14:paraId="59C77097" w14:textId="77777777" w:rsidR="005004AA" w:rsidRDefault="005004AA" w:rsidP="00835D28">
      <w:pPr>
        <w:rPr>
          <w:lang w:val="hy-AM"/>
        </w:rPr>
      </w:pPr>
    </w:p>
    <w:p w14:paraId="5FBF036A" w14:textId="02BFCBA0" w:rsidR="002B0463" w:rsidRPr="002F67F0" w:rsidRDefault="00A20F7C" w:rsidP="008A68B7">
      <w:pPr>
        <w:jc w:val="center"/>
        <w:rPr>
          <w:rFonts w:ascii="Arial" w:hAnsi="Arial" w:cs="Arial"/>
          <w:b/>
          <w:bCs/>
          <w:sz w:val="28"/>
          <w:szCs w:val="28"/>
          <w:lang w:val="hy-AM"/>
        </w:rPr>
      </w:pPr>
      <w:r w:rsidRPr="002F67F0">
        <w:rPr>
          <w:rFonts w:ascii="Arial" w:hAnsi="Arial" w:cs="Arial"/>
          <w:b/>
          <w:bCs/>
          <w:sz w:val="28"/>
          <w:szCs w:val="28"/>
          <w:lang w:val="hy-AM"/>
        </w:rPr>
        <w:t>«</w:t>
      </w:r>
      <w:r w:rsidR="002B0463" w:rsidRPr="002F67F0">
        <w:rPr>
          <w:rFonts w:ascii="Arial" w:hAnsi="Arial" w:cs="Arial"/>
          <w:b/>
          <w:bCs/>
          <w:sz w:val="28"/>
          <w:szCs w:val="28"/>
          <w:lang w:val="hy-AM"/>
        </w:rPr>
        <w:t>Սպորտ Միքս</w:t>
      </w:r>
      <w:r w:rsidRPr="002F67F0">
        <w:rPr>
          <w:rFonts w:ascii="Arial" w:hAnsi="Arial" w:cs="Arial"/>
          <w:b/>
          <w:bCs/>
          <w:sz w:val="28"/>
          <w:szCs w:val="28"/>
          <w:lang w:val="hy-AM"/>
        </w:rPr>
        <w:t>»</w:t>
      </w:r>
      <w:r w:rsidR="002B0463" w:rsidRPr="002F67F0">
        <w:rPr>
          <w:rFonts w:ascii="Arial" w:hAnsi="Arial" w:cs="Arial"/>
          <w:b/>
          <w:bCs/>
          <w:sz w:val="28"/>
          <w:szCs w:val="28"/>
          <w:lang w:val="hy-AM"/>
        </w:rPr>
        <w:t xml:space="preserve"> ՍՊԸ</w:t>
      </w:r>
    </w:p>
    <w:p w14:paraId="0BA17098" w14:textId="2E0F01D6" w:rsidR="00AF569B" w:rsidRPr="002F67F0" w:rsidRDefault="002B0463" w:rsidP="00835D28">
      <w:pPr>
        <w:jc w:val="center"/>
        <w:rPr>
          <w:rFonts w:ascii="Arial" w:hAnsi="Arial" w:cs="Arial"/>
          <w:b/>
          <w:bCs/>
          <w:sz w:val="28"/>
          <w:szCs w:val="28"/>
          <w:lang w:val="hy-AM"/>
        </w:rPr>
      </w:pPr>
      <w:r w:rsidRPr="002F67F0">
        <w:rPr>
          <w:rFonts w:ascii="Arial" w:hAnsi="Arial" w:cs="Arial"/>
          <w:b/>
          <w:bCs/>
          <w:sz w:val="28"/>
          <w:szCs w:val="28"/>
          <w:lang w:val="hy-AM"/>
        </w:rPr>
        <w:t>2024թ. Դեկտեմբերի 31-ին ավարտ</w:t>
      </w:r>
      <w:r w:rsidR="008F1FD8">
        <w:rPr>
          <w:rFonts w:cs="Arial"/>
          <w:b/>
          <w:bCs/>
          <w:sz w:val="28"/>
          <w:szCs w:val="28"/>
          <w:lang w:val="hy-AM"/>
        </w:rPr>
        <w:t>վ</w:t>
      </w:r>
      <w:r w:rsidRPr="002F67F0">
        <w:rPr>
          <w:rFonts w:ascii="Arial" w:hAnsi="Arial" w:cs="Arial"/>
          <w:b/>
          <w:bCs/>
          <w:sz w:val="28"/>
          <w:szCs w:val="28"/>
          <w:lang w:val="hy-AM"/>
        </w:rPr>
        <w:t>ած տարվա ֆինանսական</w:t>
      </w:r>
      <w:r w:rsidR="00A20F7C" w:rsidRPr="002F67F0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="006F4489" w:rsidRPr="002F67F0">
        <w:rPr>
          <w:rFonts w:ascii="Arial" w:hAnsi="Arial" w:cs="Arial"/>
          <w:b/>
          <w:bCs/>
          <w:sz w:val="28"/>
          <w:szCs w:val="28"/>
          <w:lang w:val="hy-AM"/>
        </w:rPr>
        <w:t xml:space="preserve">              </w:t>
      </w:r>
      <w:r w:rsidR="00A20F7C" w:rsidRPr="002F67F0">
        <w:rPr>
          <w:rFonts w:ascii="Arial" w:hAnsi="Arial" w:cs="Arial"/>
          <w:b/>
          <w:bCs/>
          <w:sz w:val="28"/>
          <w:szCs w:val="28"/>
          <w:lang w:val="hy-AM"/>
        </w:rPr>
        <w:t>հաշվետվություն</w:t>
      </w:r>
      <w:r w:rsidR="006F4489" w:rsidRPr="002F67F0">
        <w:rPr>
          <w:rFonts w:ascii="Arial" w:hAnsi="Arial" w:cs="Arial"/>
          <w:b/>
          <w:bCs/>
          <w:sz w:val="28"/>
          <w:szCs w:val="28"/>
          <w:lang w:val="hy-AM"/>
        </w:rPr>
        <w:t>ներ</w:t>
      </w:r>
    </w:p>
    <w:tbl>
      <w:tblPr>
        <w:tblW w:w="7796" w:type="dxa"/>
        <w:tblLook w:val="04A0" w:firstRow="1" w:lastRow="0" w:firstColumn="1" w:lastColumn="0" w:noHBand="0" w:noVBand="1"/>
      </w:tblPr>
      <w:tblGrid>
        <w:gridCol w:w="7796"/>
      </w:tblGrid>
      <w:tr w:rsidR="00AF569B" w:rsidRPr="00784A3E" w14:paraId="01B162E6" w14:textId="77777777" w:rsidTr="00835D28">
        <w:trPr>
          <w:trHeight w:val="975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D054E" w14:textId="57947FC0" w:rsidR="00AF569B" w:rsidRPr="00784A3E" w:rsidRDefault="00AF569B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2D7F"/>
                <w:sz w:val="28"/>
                <w:szCs w:val="28"/>
                <w:lang w:val="hy-AM"/>
              </w:rPr>
            </w:pPr>
            <w:proofErr w:type="spellStart"/>
            <w:r w:rsidRPr="00784A3E">
              <w:rPr>
                <w:rFonts w:ascii="Times New Roman" w:eastAsia="Times New Roman" w:hAnsi="Times New Roman" w:cs="Times New Roman"/>
                <w:color w:val="4F2D7F"/>
                <w:sz w:val="28"/>
                <w:szCs w:val="28"/>
              </w:rPr>
              <w:t>Ֆինանսական</w:t>
            </w:r>
            <w:proofErr w:type="spellEnd"/>
            <w:r>
              <w:rPr>
                <w:rFonts w:ascii="Times New Roman" w:eastAsia="Times New Roman" w:hAnsi="Times New Roman" w:cs="Times New Roman"/>
                <w:color w:val="4F2D7F"/>
                <w:sz w:val="28"/>
                <w:szCs w:val="28"/>
                <w:lang w:val="hy-AM"/>
              </w:rPr>
              <w:t xml:space="preserve"> </w:t>
            </w:r>
            <w:proofErr w:type="spellStart"/>
            <w:r w:rsidRPr="00784A3E">
              <w:rPr>
                <w:rFonts w:ascii="Times New Roman" w:eastAsia="Times New Roman" w:hAnsi="Times New Roman" w:cs="Times New Roman"/>
                <w:color w:val="4F2D7F"/>
                <w:sz w:val="28"/>
                <w:szCs w:val="28"/>
              </w:rPr>
              <w:t>վիճակի</w:t>
            </w:r>
            <w:proofErr w:type="spellEnd"/>
            <w:r>
              <w:rPr>
                <w:rFonts w:ascii="Times New Roman" w:eastAsia="Times New Roman" w:hAnsi="Times New Roman" w:cs="Times New Roman"/>
                <w:color w:val="4F2D7F"/>
                <w:sz w:val="28"/>
                <w:szCs w:val="28"/>
                <w:lang w:val="hy-AM"/>
              </w:rPr>
              <w:t xml:space="preserve"> </w:t>
            </w:r>
            <w:proofErr w:type="spellStart"/>
            <w:r w:rsidRPr="00784A3E">
              <w:rPr>
                <w:rFonts w:ascii="Times New Roman" w:eastAsia="Times New Roman" w:hAnsi="Times New Roman" w:cs="Times New Roman"/>
                <w:color w:val="4F2D7F"/>
                <w:sz w:val="28"/>
                <w:szCs w:val="28"/>
              </w:rPr>
              <w:t>մա</w:t>
            </w:r>
            <w:proofErr w:type="spellEnd"/>
            <w:r w:rsidRPr="006F4489">
              <w:rPr>
                <w:rFonts w:ascii="Times New Roman" w:eastAsia="Times New Roman" w:hAnsi="Times New Roman" w:cs="Times New Roman"/>
                <w:color w:val="4F2D7F"/>
                <w:sz w:val="28"/>
                <w:szCs w:val="28"/>
                <w:lang w:val="hy-AM"/>
              </w:rPr>
              <w:t>ս</w:t>
            </w:r>
            <w:proofErr w:type="spellStart"/>
            <w:r w:rsidRPr="00784A3E">
              <w:rPr>
                <w:rFonts w:ascii="Times New Roman" w:eastAsia="Times New Roman" w:hAnsi="Times New Roman" w:cs="Times New Roman"/>
                <w:color w:val="4F2D7F"/>
                <w:sz w:val="28"/>
                <w:szCs w:val="28"/>
              </w:rPr>
              <w:t>ին</w:t>
            </w:r>
            <w:proofErr w:type="spellEnd"/>
            <w:r>
              <w:rPr>
                <w:rFonts w:ascii="Times New Roman" w:eastAsia="Times New Roman" w:hAnsi="Times New Roman" w:cs="Times New Roman"/>
                <w:color w:val="4F2D7F"/>
                <w:sz w:val="28"/>
                <w:szCs w:val="28"/>
                <w:lang w:val="hy-AM"/>
              </w:rPr>
              <w:t xml:space="preserve"> </w:t>
            </w:r>
            <w:proofErr w:type="spellStart"/>
            <w:r w:rsidRPr="00784A3E">
              <w:rPr>
                <w:rFonts w:ascii="Times New Roman" w:eastAsia="Times New Roman" w:hAnsi="Times New Roman" w:cs="Times New Roman"/>
                <w:color w:val="4F2D7F"/>
                <w:sz w:val="28"/>
                <w:szCs w:val="28"/>
              </w:rPr>
              <w:t>հաշվետվությ</w:t>
            </w:r>
            <w:proofErr w:type="spellEnd"/>
            <w:r>
              <w:rPr>
                <w:rFonts w:ascii="Times New Roman" w:eastAsia="Times New Roman" w:hAnsi="Times New Roman" w:cs="Times New Roman"/>
                <w:color w:val="4F2D7F"/>
                <w:sz w:val="28"/>
                <w:szCs w:val="28"/>
                <w:lang w:val="hy-AM"/>
              </w:rPr>
              <w:t>ո</w:t>
            </w:r>
            <w:proofErr w:type="spellStart"/>
            <w:r w:rsidRPr="00784A3E">
              <w:rPr>
                <w:rFonts w:ascii="Times New Roman" w:eastAsia="Times New Roman" w:hAnsi="Times New Roman" w:cs="Times New Roman"/>
                <w:color w:val="4F2D7F"/>
                <w:sz w:val="28"/>
                <w:szCs w:val="28"/>
              </w:rPr>
              <w:t>ւն</w:t>
            </w:r>
            <w:proofErr w:type="spellEnd"/>
          </w:p>
        </w:tc>
      </w:tr>
    </w:tbl>
    <w:p w14:paraId="5E7F4340" w14:textId="77777777" w:rsidR="00784A3E" w:rsidRPr="002B0463" w:rsidRDefault="00784A3E" w:rsidP="00835D28">
      <w:pPr>
        <w:jc w:val="center"/>
        <w:rPr>
          <w:lang w:val="hy-AM"/>
        </w:rPr>
      </w:pPr>
      <w:r>
        <w:fldChar w:fldCharType="begin"/>
      </w:r>
      <w:r w:rsidRPr="002B0463">
        <w:rPr>
          <w:lang w:val="hy-AM"/>
        </w:rPr>
        <w:instrText xml:space="preserve"> LINK Excel.Sheet.12 "C:\\Users\\inga.shirinyan\\Downloads\\FS_HB-2024 (1) 2 (1).xlsx" "BS!R1C1:R34C4" \a \f 4 \h </w:instrText>
      </w:r>
      <w:r w:rsidR="00FB3642" w:rsidRPr="002B0463">
        <w:rPr>
          <w:lang w:val="hy-AM"/>
        </w:rPr>
        <w:instrText xml:space="preserve"> \* MERGEFORMAT </w:instrText>
      </w:r>
      <w:r>
        <w:fldChar w:fldCharType="separate"/>
      </w:r>
      <w:bookmarkStart w:id="0" w:name="RANGE!A1"/>
    </w:p>
    <w:tbl>
      <w:tblPr>
        <w:tblpPr w:leftFromText="180" w:rightFromText="180" w:vertAnchor="text" w:tblpY="1"/>
        <w:tblOverlap w:val="never"/>
        <w:tblW w:w="9090" w:type="dxa"/>
        <w:tblLook w:val="04A0" w:firstRow="1" w:lastRow="0" w:firstColumn="1" w:lastColumn="0" w:noHBand="0" w:noVBand="1"/>
      </w:tblPr>
      <w:tblGrid>
        <w:gridCol w:w="3839"/>
        <w:gridCol w:w="2191"/>
        <w:gridCol w:w="540"/>
        <w:gridCol w:w="2520"/>
      </w:tblGrid>
      <w:tr w:rsidR="000D45D7" w:rsidRPr="00784A3E" w14:paraId="090C6992" w14:textId="77777777" w:rsidTr="003459F3">
        <w:trPr>
          <w:trHeight w:val="795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bookmarkEnd w:id="0"/>
          <w:p w14:paraId="18653457" w14:textId="66E1D627" w:rsidR="00784A3E" w:rsidRPr="00784A3E" w:rsidRDefault="00784A3E" w:rsidP="003459F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Հազար</w:t>
            </w:r>
            <w:proofErr w:type="spellEnd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95B8E8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31 </w:t>
            </w:r>
            <w:proofErr w:type="spellStart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դեկտեմբերի</w:t>
            </w:r>
            <w:proofErr w:type="spellEnd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2024թ. </w:t>
            </w:r>
            <w:proofErr w:type="spellStart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դրությամբ</w:t>
            </w:r>
            <w:proofErr w:type="spellEnd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38B2C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5F1097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31 </w:t>
            </w:r>
            <w:proofErr w:type="spellStart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դեկտեմբերի</w:t>
            </w:r>
            <w:proofErr w:type="spellEnd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2023թ. </w:t>
            </w:r>
            <w:proofErr w:type="spellStart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դրությամբ</w:t>
            </w:r>
            <w:proofErr w:type="spellEnd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45D7" w:rsidRPr="00784A3E" w14:paraId="46C8589E" w14:textId="77777777" w:rsidTr="003459F3">
        <w:trPr>
          <w:trHeight w:val="375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AAB21" w14:textId="77777777" w:rsidR="00784A3E" w:rsidRPr="00784A3E" w:rsidRDefault="00784A3E" w:rsidP="00345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ԱԿՏԻՎՆԵՐ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E775" w14:textId="77777777" w:rsidR="00784A3E" w:rsidRPr="00784A3E" w:rsidRDefault="00784A3E" w:rsidP="00345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33E82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D440" w14:textId="77777777" w:rsidR="00784A3E" w:rsidRPr="00784A3E" w:rsidRDefault="00784A3E" w:rsidP="0034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45D7" w:rsidRPr="00784A3E" w14:paraId="04481D1A" w14:textId="77777777" w:rsidTr="003459F3">
        <w:trPr>
          <w:trHeight w:val="375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C762D" w14:textId="77777777" w:rsidR="00784A3E" w:rsidRPr="00784A3E" w:rsidRDefault="00784A3E" w:rsidP="003459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84A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Ոչ</w:t>
            </w:r>
            <w:proofErr w:type="spellEnd"/>
            <w:r w:rsidRPr="00784A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4A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ընթացիկ</w:t>
            </w:r>
            <w:proofErr w:type="spellEnd"/>
            <w:r w:rsidRPr="00784A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4A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ակտիվներ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5F7D" w14:textId="77777777" w:rsidR="00784A3E" w:rsidRPr="00784A3E" w:rsidRDefault="00784A3E" w:rsidP="003459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1E84D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73B1" w14:textId="77777777" w:rsidR="00784A3E" w:rsidRPr="00784A3E" w:rsidRDefault="00784A3E" w:rsidP="0034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45D7" w:rsidRPr="00784A3E" w14:paraId="29D79BE0" w14:textId="77777777" w:rsidTr="003459F3">
        <w:trPr>
          <w:trHeight w:val="375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13314" w14:textId="77777777" w:rsidR="00784A3E" w:rsidRPr="00784A3E" w:rsidRDefault="00784A3E" w:rsidP="00345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Հիմնական</w:t>
            </w:r>
            <w:proofErr w:type="spellEnd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միջոցներ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6ECB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13,851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42423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03A6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14,774 </w:t>
            </w:r>
          </w:p>
        </w:tc>
      </w:tr>
      <w:tr w:rsidR="000D45D7" w:rsidRPr="00784A3E" w14:paraId="3B366E38" w14:textId="77777777" w:rsidTr="003459F3">
        <w:trPr>
          <w:trHeight w:val="375"/>
        </w:trPr>
        <w:tc>
          <w:tcPr>
            <w:tcW w:w="38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F839D0F" w14:textId="77777777" w:rsidR="00784A3E" w:rsidRPr="00784A3E" w:rsidRDefault="00784A3E" w:rsidP="00345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Ոչ</w:t>
            </w:r>
            <w:proofErr w:type="spellEnd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4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նյութական</w:t>
            </w:r>
            <w:proofErr w:type="spellEnd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ակտիվներ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17FD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2,182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E044C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7CB14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2,501 </w:t>
            </w:r>
          </w:p>
        </w:tc>
      </w:tr>
      <w:tr w:rsidR="000D45D7" w:rsidRPr="00784A3E" w14:paraId="6CA8814C" w14:textId="77777777" w:rsidTr="003459F3">
        <w:trPr>
          <w:trHeight w:val="375"/>
        </w:trPr>
        <w:tc>
          <w:tcPr>
            <w:tcW w:w="3839" w:type="dxa"/>
            <w:shd w:val="clear" w:color="auto" w:fill="auto"/>
            <w:vAlign w:val="center"/>
            <w:hideMark/>
          </w:tcPr>
          <w:p w14:paraId="322F3DC6" w14:textId="77777777" w:rsidR="00784A3E" w:rsidRPr="00784A3E" w:rsidRDefault="00784A3E" w:rsidP="003459F3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784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Հետաձգված</w:t>
            </w:r>
            <w:proofErr w:type="spellEnd"/>
            <w:r w:rsidRPr="00784A3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հարկային</w:t>
            </w:r>
            <w:proofErr w:type="spellEnd"/>
            <w:r w:rsidRPr="00784A3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ակտիվներ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B031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21,090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12AC9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127A" w14:textId="77777777" w:rsidR="00784A3E" w:rsidRPr="00784A3E" w:rsidRDefault="00784A3E" w:rsidP="0034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45D7" w:rsidRPr="00784A3E" w14:paraId="02EA94E3" w14:textId="77777777" w:rsidTr="003459F3">
        <w:trPr>
          <w:trHeight w:val="375"/>
        </w:trPr>
        <w:tc>
          <w:tcPr>
            <w:tcW w:w="383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53C8B" w14:textId="77777777" w:rsidR="00784A3E" w:rsidRPr="00784A3E" w:rsidRDefault="00784A3E" w:rsidP="00345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Այլ</w:t>
            </w:r>
            <w:proofErr w:type="spellEnd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ոչ</w:t>
            </w:r>
            <w:proofErr w:type="spellEnd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ընթացիկ</w:t>
            </w:r>
            <w:proofErr w:type="spellEnd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ակտիվներ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064C2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62C29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8F7E3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D45D7" w:rsidRPr="00784A3E" w14:paraId="574B250F" w14:textId="77777777" w:rsidTr="003459F3">
        <w:trPr>
          <w:trHeight w:val="375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E7EA2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D1992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37,122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AC53C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D8EC7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17,275 </w:t>
            </w:r>
          </w:p>
        </w:tc>
      </w:tr>
      <w:tr w:rsidR="000D45D7" w:rsidRPr="00784A3E" w14:paraId="413BED2E" w14:textId="77777777" w:rsidTr="003459F3">
        <w:trPr>
          <w:trHeight w:val="375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99633" w14:textId="77777777" w:rsidR="00784A3E" w:rsidRPr="00784A3E" w:rsidRDefault="00784A3E" w:rsidP="003459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84A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Ընթացիկ</w:t>
            </w:r>
            <w:proofErr w:type="spellEnd"/>
            <w:r w:rsidRPr="00784A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4A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ակտիվներ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2CFF" w14:textId="77777777" w:rsidR="00784A3E" w:rsidRPr="00784A3E" w:rsidRDefault="00784A3E" w:rsidP="003459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EFFE3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8BB8" w14:textId="77777777" w:rsidR="00784A3E" w:rsidRPr="00784A3E" w:rsidRDefault="00784A3E" w:rsidP="0034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45D7" w:rsidRPr="00784A3E" w14:paraId="0AD8E426" w14:textId="77777777" w:rsidTr="003459F3">
        <w:trPr>
          <w:trHeight w:val="375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6E7A9" w14:textId="77777777" w:rsidR="00784A3E" w:rsidRPr="00784A3E" w:rsidRDefault="00784A3E" w:rsidP="00345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Պաշարներ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1217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273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CD213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F4F3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243 </w:t>
            </w:r>
          </w:p>
        </w:tc>
      </w:tr>
      <w:tr w:rsidR="000D45D7" w:rsidRPr="00784A3E" w14:paraId="17DBE69C" w14:textId="77777777" w:rsidTr="003459F3">
        <w:trPr>
          <w:trHeight w:val="456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53F6D" w14:textId="77777777" w:rsidR="00784A3E" w:rsidRPr="00784A3E" w:rsidRDefault="00784A3E" w:rsidP="00345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Առևտրային</w:t>
            </w:r>
            <w:proofErr w:type="spellEnd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այլ</w:t>
            </w:r>
            <w:proofErr w:type="spellEnd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դեբիտորական</w:t>
            </w:r>
            <w:proofErr w:type="spellEnd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պարտքեր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0639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5,115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E9971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4AB5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6,963 </w:t>
            </w:r>
          </w:p>
        </w:tc>
      </w:tr>
      <w:tr w:rsidR="000D45D7" w:rsidRPr="00784A3E" w14:paraId="55324BF8" w14:textId="77777777" w:rsidTr="003459F3">
        <w:trPr>
          <w:trHeight w:val="456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AB4E1" w14:textId="77777777" w:rsidR="00784A3E" w:rsidRPr="00784A3E" w:rsidRDefault="00784A3E" w:rsidP="00345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Դեբիտորական</w:t>
            </w:r>
            <w:proofErr w:type="spellEnd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պարտքեր</w:t>
            </w:r>
            <w:proofErr w:type="spellEnd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բյուջեներին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FD26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729 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4215361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6908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729 </w:t>
            </w:r>
          </w:p>
        </w:tc>
      </w:tr>
      <w:tr w:rsidR="000D45D7" w:rsidRPr="003E1410" w14:paraId="63FDC015" w14:textId="77777777" w:rsidTr="003459F3">
        <w:trPr>
          <w:trHeight w:val="375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950CC" w14:textId="77777777" w:rsidR="00784A3E" w:rsidRPr="00784A3E" w:rsidRDefault="00784A3E" w:rsidP="00345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Դրամական</w:t>
            </w:r>
            <w:proofErr w:type="spellEnd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միջոցներ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6492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 xml:space="preserve">                                 704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8134D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37C7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 xml:space="preserve">                                 708 </w:t>
            </w:r>
          </w:p>
        </w:tc>
      </w:tr>
      <w:tr w:rsidR="000D45D7" w:rsidRPr="00784A3E" w14:paraId="1E0DAF54" w14:textId="77777777" w:rsidTr="003459F3">
        <w:trPr>
          <w:trHeight w:val="375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EC9F6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9E28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6,820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E62CA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9556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8,643 </w:t>
            </w:r>
          </w:p>
        </w:tc>
      </w:tr>
      <w:tr w:rsidR="000D45D7" w:rsidRPr="00784A3E" w14:paraId="2D4CE4D4" w14:textId="77777777" w:rsidTr="003459F3">
        <w:trPr>
          <w:trHeight w:val="375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BEE01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5096" w14:textId="77777777" w:rsidR="00784A3E" w:rsidRPr="00784A3E" w:rsidRDefault="00784A3E" w:rsidP="0034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E7B7C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1A96" w14:textId="77777777" w:rsidR="00784A3E" w:rsidRPr="00784A3E" w:rsidRDefault="00784A3E" w:rsidP="0034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569B" w:rsidRPr="00784A3E" w14:paraId="2C705C9E" w14:textId="77777777" w:rsidTr="003459F3">
        <w:trPr>
          <w:trHeight w:val="375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367E9" w14:textId="77777777" w:rsidR="00784A3E" w:rsidRPr="00784A3E" w:rsidRDefault="00784A3E" w:rsidP="00345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Ընդամենը</w:t>
            </w:r>
            <w:proofErr w:type="spellEnd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Ակտիվներ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9E6601E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43,942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205C9" w14:textId="77777777" w:rsidR="00784A3E" w:rsidRPr="00784A3E" w:rsidRDefault="00784A3E" w:rsidP="00345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6A4D445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25,918 </w:t>
            </w:r>
          </w:p>
        </w:tc>
      </w:tr>
      <w:tr w:rsidR="00835D28" w:rsidRPr="00784A3E" w14:paraId="301EAB92" w14:textId="77777777" w:rsidTr="003459F3">
        <w:trPr>
          <w:trHeight w:val="375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DF57C" w14:textId="77777777" w:rsidR="00784A3E" w:rsidRPr="00784A3E" w:rsidRDefault="00784A3E" w:rsidP="00345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78F3" w14:textId="77777777" w:rsidR="00784A3E" w:rsidRPr="00784A3E" w:rsidRDefault="00784A3E" w:rsidP="0034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FF97E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09E1" w14:textId="77777777" w:rsidR="00784A3E" w:rsidRPr="00784A3E" w:rsidRDefault="00784A3E" w:rsidP="0034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2220" w:rsidRPr="00C52220" w14:paraId="26CB47BA" w14:textId="77777777" w:rsidTr="003459F3">
        <w:trPr>
          <w:trHeight w:val="456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19937" w14:textId="77777777" w:rsidR="000F62BE" w:rsidRPr="009B732F" w:rsidRDefault="000F62BE" w:rsidP="003459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759E2EF" w14:textId="1BCE4DFC" w:rsidR="00784A3E" w:rsidRPr="00B841AD" w:rsidRDefault="00784A3E" w:rsidP="0034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</w:pPr>
            <w:r w:rsidRPr="00B841AD">
              <w:rPr>
                <w:rFonts w:ascii="Times New Roman" w:eastAsia="Times New Roman" w:hAnsi="Times New Roman" w:cs="Times New Roman"/>
                <w:sz w:val="24"/>
                <w:szCs w:val="24"/>
              </w:rPr>
              <w:t>Ս</w:t>
            </w:r>
            <w:r w:rsidR="00E624BE" w:rsidRPr="00B841AD"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  <w:t>եփական</w:t>
            </w:r>
            <w:r w:rsidR="00E40649" w:rsidRPr="00B841AD"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  <w:t xml:space="preserve"> կապիտալ </w:t>
            </w:r>
            <w:proofErr w:type="gramStart"/>
            <w:r w:rsidR="00E40649" w:rsidRPr="00B841AD"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  <w:t>և</w:t>
            </w:r>
            <w:r w:rsidR="00025688" w:rsidRPr="00B841AD"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="00B54F5B" w:rsidRPr="00B841AD"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="00E40649" w:rsidRPr="00B841AD"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  <w:t>պարտավորություններ</w:t>
            </w:r>
            <w:proofErr w:type="gramEnd"/>
          </w:p>
          <w:p w14:paraId="23A8C7AC" w14:textId="5D656ED6" w:rsidR="00E40649" w:rsidRPr="00784A3E" w:rsidRDefault="00E40649" w:rsidP="003459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y-AM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DDD7" w14:textId="77777777" w:rsidR="00784A3E" w:rsidRPr="00784A3E" w:rsidRDefault="00784A3E" w:rsidP="003459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B381A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23B8" w14:textId="77777777" w:rsidR="00784A3E" w:rsidRPr="00784A3E" w:rsidRDefault="00784A3E" w:rsidP="0034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2220" w:rsidRPr="00C52220" w14:paraId="2DB64384" w14:textId="77777777" w:rsidTr="003459F3">
        <w:trPr>
          <w:trHeight w:val="375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B640A" w14:textId="77777777" w:rsidR="00784A3E" w:rsidRPr="00784A3E" w:rsidRDefault="00784A3E" w:rsidP="003459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 w:rsidRPr="00784A3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Սեփական</w:t>
            </w:r>
            <w:proofErr w:type="spellEnd"/>
            <w:r w:rsidRPr="00784A3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84A3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կապիտալ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9B9B0" w14:textId="77777777" w:rsidR="00784A3E" w:rsidRPr="00784A3E" w:rsidRDefault="00784A3E" w:rsidP="003459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5578D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C820F" w14:textId="77777777" w:rsidR="00784A3E" w:rsidRPr="00784A3E" w:rsidRDefault="00784A3E" w:rsidP="0034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2220" w:rsidRPr="00C52220" w14:paraId="29AA99A7" w14:textId="77777777" w:rsidTr="003459F3">
        <w:trPr>
          <w:trHeight w:val="375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8FAC7" w14:textId="77777777" w:rsidR="00784A3E" w:rsidRPr="00784A3E" w:rsidRDefault="00784A3E" w:rsidP="003459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>Կանոնադրական</w:t>
            </w:r>
            <w:proofErr w:type="spellEnd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>կապիտալ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81FE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50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CB966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6CDF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50 </w:t>
            </w:r>
          </w:p>
        </w:tc>
      </w:tr>
      <w:tr w:rsidR="00C52220" w:rsidRPr="00C52220" w14:paraId="3139D8DC" w14:textId="77777777" w:rsidTr="003459F3">
        <w:trPr>
          <w:trHeight w:val="375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57210" w14:textId="77777777" w:rsidR="00784A3E" w:rsidRPr="00784A3E" w:rsidRDefault="00784A3E" w:rsidP="003459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>Կուտակված</w:t>
            </w:r>
            <w:proofErr w:type="spellEnd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>շահույթ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93D8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(101,409)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5C2FA" w14:textId="77777777" w:rsidR="00784A3E" w:rsidRPr="00784A3E" w:rsidRDefault="00784A3E" w:rsidP="00345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5ADD0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(77,825)</w:t>
            </w:r>
          </w:p>
        </w:tc>
      </w:tr>
      <w:tr w:rsidR="00C52220" w:rsidRPr="00C52220" w14:paraId="52B52748" w14:textId="77777777" w:rsidTr="003459F3">
        <w:trPr>
          <w:trHeight w:val="375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130AA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49AD6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(101,359)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4DC9C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0107B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(77,775)</w:t>
            </w:r>
          </w:p>
        </w:tc>
      </w:tr>
      <w:tr w:rsidR="00C52220" w:rsidRPr="00C52220" w14:paraId="54CB8DA1" w14:textId="77777777" w:rsidTr="003459F3">
        <w:trPr>
          <w:trHeight w:val="375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0E4E1" w14:textId="77777777" w:rsidR="00784A3E" w:rsidRPr="00784A3E" w:rsidRDefault="00784A3E" w:rsidP="003459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 w:rsidRPr="00784A3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Ոչ</w:t>
            </w:r>
            <w:proofErr w:type="spellEnd"/>
            <w:r w:rsidRPr="00784A3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84A3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ընթացիկ</w:t>
            </w:r>
            <w:proofErr w:type="spellEnd"/>
            <w:r w:rsidRPr="00784A3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84A3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ակտիվներ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388C" w14:textId="77777777" w:rsidR="00784A3E" w:rsidRPr="00784A3E" w:rsidRDefault="00784A3E" w:rsidP="003459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B1E29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F9CB" w14:textId="77777777" w:rsidR="00784A3E" w:rsidRPr="00784A3E" w:rsidRDefault="00784A3E" w:rsidP="0034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2220" w:rsidRPr="00C52220" w14:paraId="2BE1047F" w14:textId="77777777" w:rsidTr="003459F3">
        <w:trPr>
          <w:trHeight w:val="375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52BC3" w14:textId="77777777" w:rsidR="00784A3E" w:rsidRPr="00784A3E" w:rsidRDefault="00784A3E" w:rsidP="003459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>Վարկեր</w:t>
            </w:r>
            <w:proofErr w:type="spellEnd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 xml:space="preserve"> և </w:t>
            </w:r>
            <w:proofErr w:type="spellStart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>փոխառություններ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CA7B8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AE315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68108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-   </w:t>
            </w:r>
          </w:p>
        </w:tc>
      </w:tr>
      <w:tr w:rsidR="00C52220" w:rsidRPr="00C52220" w14:paraId="5A36C035" w14:textId="77777777" w:rsidTr="003459F3">
        <w:trPr>
          <w:trHeight w:val="375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647E3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0C1CE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7DCDF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1131B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52220" w:rsidRPr="00C52220" w14:paraId="6E9F2C66" w14:textId="77777777" w:rsidTr="003459F3">
        <w:trPr>
          <w:trHeight w:val="645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8A373" w14:textId="77777777" w:rsidR="00784A3E" w:rsidRPr="00784A3E" w:rsidRDefault="00784A3E" w:rsidP="003459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 w:rsidRPr="00784A3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Ընթացիկ</w:t>
            </w:r>
            <w:proofErr w:type="spellEnd"/>
            <w:r w:rsidRPr="00784A3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84A3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պարտավորություններ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1F5D" w14:textId="77777777" w:rsidR="00784A3E" w:rsidRPr="00784A3E" w:rsidRDefault="00784A3E" w:rsidP="003459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6E92F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9077" w14:textId="77777777" w:rsidR="00784A3E" w:rsidRPr="00784A3E" w:rsidRDefault="00784A3E" w:rsidP="0034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2220" w:rsidRPr="00C52220" w14:paraId="055A292A" w14:textId="77777777" w:rsidTr="003459F3">
        <w:trPr>
          <w:trHeight w:val="375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738F7" w14:textId="77777777" w:rsidR="00784A3E" w:rsidRPr="00784A3E" w:rsidRDefault="00784A3E" w:rsidP="003459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>Վարկեր</w:t>
            </w:r>
            <w:proofErr w:type="spellEnd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 xml:space="preserve"> և </w:t>
            </w:r>
            <w:proofErr w:type="spellStart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>փոխառություններ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5BEF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138,971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0B193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0E66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95,871 </w:t>
            </w:r>
          </w:p>
        </w:tc>
      </w:tr>
      <w:tr w:rsidR="00C52220" w:rsidRPr="00C52220" w14:paraId="6EB4548B" w14:textId="77777777" w:rsidTr="003459F3">
        <w:trPr>
          <w:trHeight w:val="525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9D605" w14:textId="77777777" w:rsidR="00784A3E" w:rsidRPr="00784A3E" w:rsidRDefault="00784A3E" w:rsidP="003459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>Առևտրային</w:t>
            </w:r>
            <w:proofErr w:type="spellEnd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 xml:space="preserve"> և </w:t>
            </w:r>
            <w:proofErr w:type="spellStart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>այլ</w:t>
            </w:r>
            <w:proofErr w:type="spellEnd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>կրեդիտորական</w:t>
            </w:r>
            <w:proofErr w:type="spellEnd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>պարտքեր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6CA3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4,705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87591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1909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6,395 </w:t>
            </w:r>
          </w:p>
        </w:tc>
      </w:tr>
      <w:tr w:rsidR="00C52220" w:rsidRPr="00C52220" w14:paraId="508EA965" w14:textId="77777777" w:rsidTr="003459F3">
        <w:trPr>
          <w:trHeight w:val="525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C5661" w14:textId="77777777" w:rsidR="00784A3E" w:rsidRPr="00784A3E" w:rsidRDefault="00784A3E" w:rsidP="003459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>Կրեդիտորոկան</w:t>
            </w:r>
            <w:proofErr w:type="spellEnd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>պարտքեր</w:t>
            </w:r>
            <w:proofErr w:type="spellEnd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>բյուջեներին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80B6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1,625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885CF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18D0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1,427 </w:t>
            </w:r>
          </w:p>
        </w:tc>
      </w:tr>
      <w:tr w:rsidR="00C52220" w:rsidRPr="00C52220" w14:paraId="24F32958" w14:textId="77777777" w:rsidTr="003459F3">
        <w:trPr>
          <w:trHeight w:val="456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56CA0" w14:textId="77777777" w:rsidR="00784A3E" w:rsidRPr="00784A3E" w:rsidRDefault="00784A3E" w:rsidP="003459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>Շահութահարկի</w:t>
            </w:r>
            <w:proofErr w:type="spellEnd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>գծով</w:t>
            </w:r>
            <w:proofErr w:type="spellEnd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>ընթացիկ</w:t>
            </w:r>
            <w:proofErr w:type="spellEnd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>պարտավորություն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4DCF0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CC079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0C143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52220" w:rsidRPr="00C52220" w14:paraId="1F35A1AF" w14:textId="77777777" w:rsidTr="003459F3">
        <w:trPr>
          <w:trHeight w:val="375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5CE24" w14:textId="77777777" w:rsidR="00784A3E" w:rsidRPr="00784A3E" w:rsidRDefault="00784A3E" w:rsidP="003459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>Ընդամենը</w:t>
            </w:r>
            <w:proofErr w:type="spellEnd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>Պարտավորություններ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20541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145,301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08812" w14:textId="77777777" w:rsidR="00784A3E" w:rsidRPr="00784A3E" w:rsidRDefault="00784A3E" w:rsidP="00345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10551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103,693 </w:t>
            </w:r>
          </w:p>
        </w:tc>
      </w:tr>
      <w:tr w:rsidR="00C52220" w:rsidRPr="00C52220" w14:paraId="794F3ACD" w14:textId="77777777" w:rsidTr="003459F3">
        <w:trPr>
          <w:trHeight w:val="375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88553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FA2D1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63666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18DF1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52220" w:rsidRPr="00C52220" w14:paraId="5C491F9E" w14:textId="77777777" w:rsidTr="003459F3">
        <w:trPr>
          <w:trHeight w:val="468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FCC05" w14:textId="77777777" w:rsidR="00784A3E" w:rsidRPr="00784A3E" w:rsidRDefault="00784A3E" w:rsidP="003459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>Ընդամենը</w:t>
            </w:r>
            <w:proofErr w:type="spellEnd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>սեփական</w:t>
            </w:r>
            <w:proofErr w:type="spellEnd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>կապիտալ</w:t>
            </w:r>
            <w:proofErr w:type="spellEnd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 xml:space="preserve"> և </w:t>
            </w:r>
            <w:proofErr w:type="spellStart"/>
            <w:r w:rsidRPr="00784A3E">
              <w:rPr>
                <w:rFonts w:ascii="Arial" w:eastAsia="Times New Roman" w:hAnsi="Arial" w:cs="Arial"/>
                <w:sz w:val="18"/>
                <w:szCs w:val="18"/>
              </w:rPr>
              <w:t>պարտավորություն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A92DE43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43,942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5B9AE" w14:textId="77777777" w:rsidR="00784A3E" w:rsidRPr="00784A3E" w:rsidRDefault="00784A3E" w:rsidP="00345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C914677" w14:textId="77777777" w:rsidR="00784A3E" w:rsidRPr="00784A3E" w:rsidRDefault="00784A3E" w:rsidP="0034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4A3E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25,918 </w:t>
            </w:r>
          </w:p>
        </w:tc>
      </w:tr>
    </w:tbl>
    <w:p w14:paraId="0B7AECF0" w14:textId="300CEC68" w:rsidR="0070750E" w:rsidRDefault="00784A3E" w:rsidP="00835D28">
      <w:r>
        <w:fldChar w:fldCharType="end"/>
      </w:r>
      <w:r w:rsidR="003459F3">
        <w:br w:type="textWrapping" w:clear="all"/>
      </w:r>
      <w:r w:rsidR="000D45D7">
        <w:t xml:space="preserve">          </w:t>
      </w:r>
    </w:p>
    <w:p w14:paraId="7113A455" w14:textId="77777777" w:rsidR="000D45D7" w:rsidRDefault="000D45D7" w:rsidP="00835D28"/>
    <w:p w14:paraId="3C362C0F" w14:textId="77777777" w:rsidR="000D45D7" w:rsidRDefault="000D45D7" w:rsidP="00835D28"/>
    <w:p w14:paraId="045BB13D" w14:textId="77777777" w:rsidR="000D45D7" w:rsidRDefault="000D45D7" w:rsidP="00835D28"/>
    <w:p w14:paraId="21D568F4" w14:textId="77777777" w:rsidR="000D45D7" w:rsidRDefault="000D45D7" w:rsidP="00835D28"/>
    <w:p w14:paraId="060BE28B" w14:textId="02D55AC5" w:rsidR="000D45D7" w:rsidRDefault="000D45D7" w:rsidP="00835D28">
      <w:pPr>
        <w:jc w:val="center"/>
        <w:rPr>
          <w:lang w:val="hy-AM"/>
        </w:rPr>
      </w:pPr>
      <w:r>
        <w:rPr>
          <w:lang w:val="hy-AM"/>
        </w:rPr>
        <w:t>Տնօրեն՝                                                        Ա</w:t>
      </w:r>
      <w:r>
        <w:t>.</w:t>
      </w:r>
      <w:r>
        <w:rPr>
          <w:lang w:val="hy-AM"/>
        </w:rPr>
        <w:t>Չիլինգարյան</w:t>
      </w:r>
    </w:p>
    <w:p w14:paraId="6618B87A" w14:textId="77777777" w:rsidR="009F767F" w:rsidRDefault="009F767F" w:rsidP="00835D28">
      <w:pPr>
        <w:rPr>
          <w:lang w:val="hy-AM"/>
        </w:rPr>
      </w:pPr>
    </w:p>
    <w:p w14:paraId="4A6EB1DC" w14:textId="77777777" w:rsidR="009F767F" w:rsidRDefault="009F767F" w:rsidP="00835D28">
      <w:pPr>
        <w:rPr>
          <w:lang w:val="hy-AM"/>
        </w:rPr>
      </w:pPr>
    </w:p>
    <w:p w14:paraId="0392AC2D" w14:textId="77777777" w:rsidR="009F767F" w:rsidRDefault="009F767F" w:rsidP="00835D28">
      <w:pPr>
        <w:rPr>
          <w:lang w:val="hy-AM"/>
        </w:rPr>
      </w:pPr>
    </w:p>
    <w:p w14:paraId="3E053663" w14:textId="77777777" w:rsidR="009F767F" w:rsidRDefault="009F767F" w:rsidP="00835D28">
      <w:pPr>
        <w:rPr>
          <w:lang w:val="hy-AM"/>
        </w:rPr>
      </w:pPr>
    </w:p>
    <w:p w14:paraId="643B143D" w14:textId="77777777" w:rsidR="009F767F" w:rsidRDefault="009F767F" w:rsidP="00835D28">
      <w:pPr>
        <w:rPr>
          <w:lang w:val="hy-AM"/>
        </w:rPr>
      </w:pPr>
    </w:p>
    <w:p w14:paraId="7717AFCA" w14:textId="77777777" w:rsidR="009F767F" w:rsidRDefault="009F767F" w:rsidP="00835D28">
      <w:pPr>
        <w:rPr>
          <w:lang w:val="hy-AM"/>
        </w:rPr>
      </w:pPr>
    </w:p>
    <w:p w14:paraId="12DAE302" w14:textId="1EA4B4F0" w:rsidR="000A5F8F" w:rsidRDefault="000A5F8F" w:rsidP="00835D28">
      <w:r>
        <w:rPr>
          <w:lang w:val="hy-AM"/>
        </w:rPr>
        <w:fldChar w:fldCharType="begin"/>
      </w:r>
      <w:r>
        <w:rPr>
          <w:lang w:val="hy-AM"/>
        </w:rPr>
        <w:instrText xml:space="preserve"> LINK Excel.Sheet.12 "C:\\Users\\inga.shirinyan\\Downloads\\FS_HB-2024 (1) 2 (1).xlsx" "IS!R1C1:R23C7" \a \f 4 \h  \* MERGEFORMAT </w:instrText>
      </w:r>
      <w:r>
        <w:rPr>
          <w:lang w:val="hy-AM"/>
        </w:rPr>
        <w:fldChar w:fldCharType="separate"/>
      </w:r>
    </w:p>
    <w:tbl>
      <w:tblPr>
        <w:tblW w:w="9585" w:type="dxa"/>
        <w:tblLayout w:type="fixed"/>
        <w:tblLook w:val="04A0" w:firstRow="1" w:lastRow="0" w:firstColumn="1" w:lastColumn="0" w:noHBand="0" w:noVBand="1"/>
      </w:tblPr>
      <w:tblGrid>
        <w:gridCol w:w="3309"/>
        <w:gridCol w:w="2042"/>
        <w:gridCol w:w="362"/>
        <w:gridCol w:w="767"/>
        <w:gridCol w:w="1275"/>
        <w:gridCol w:w="236"/>
        <w:gridCol w:w="212"/>
        <w:gridCol w:w="24"/>
        <w:gridCol w:w="1344"/>
        <w:gridCol w:w="14"/>
      </w:tblGrid>
      <w:tr w:rsidR="000A5F8F" w:rsidRPr="000A5F8F" w14:paraId="334221B1" w14:textId="77777777" w:rsidTr="000A5F8F">
        <w:trPr>
          <w:gridAfter w:val="1"/>
          <w:wAfter w:w="14" w:type="dxa"/>
          <w:trHeight w:val="1275"/>
        </w:trPr>
        <w:tc>
          <w:tcPr>
            <w:tcW w:w="82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31990" w14:textId="211A8E89" w:rsidR="000A5F8F" w:rsidRPr="000A5F8F" w:rsidRDefault="000A5F8F" w:rsidP="00835D28">
            <w:pPr>
              <w:spacing w:after="0" w:line="240" w:lineRule="auto"/>
              <w:rPr>
                <w:rFonts w:ascii="Garamond" w:eastAsia="Times New Roman" w:hAnsi="Garamond" w:cs="Calibri"/>
                <w:color w:val="4F2D7F"/>
                <w:sz w:val="28"/>
                <w:szCs w:val="28"/>
              </w:rPr>
            </w:pPr>
            <w:proofErr w:type="spellStart"/>
            <w:r w:rsidRPr="000A5F8F">
              <w:rPr>
                <w:rFonts w:ascii="Times New Roman" w:eastAsia="Times New Roman" w:hAnsi="Times New Roman" w:cs="Times New Roman"/>
                <w:color w:val="4F2D7F"/>
                <w:sz w:val="28"/>
                <w:szCs w:val="28"/>
              </w:rPr>
              <w:lastRenderedPageBreak/>
              <w:t>Համապարփակ</w:t>
            </w:r>
            <w:proofErr w:type="spellEnd"/>
            <w:r w:rsidRPr="000A5F8F">
              <w:rPr>
                <w:rFonts w:ascii="Garamond" w:eastAsia="Times New Roman" w:hAnsi="Garamond" w:cs="Calibri"/>
                <w:color w:val="4F2D7F"/>
                <w:sz w:val="28"/>
                <w:szCs w:val="28"/>
              </w:rPr>
              <w:t xml:space="preserve"> </w:t>
            </w:r>
            <w:proofErr w:type="spellStart"/>
            <w:r w:rsidRPr="000A5F8F">
              <w:rPr>
                <w:rFonts w:ascii="Times New Roman" w:eastAsia="Times New Roman" w:hAnsi="Times New Roman" w:cs="Times New Roman"/>
                <w:color w:val="4F2D7F"/>
                <w:sz w:val="28"/>
                <w:szCs w:val="28"/>
              </w:rPr>
              <w:t>ֆինանսական</w:t>
            </w:r>
            <w:proofErr w:type="spellEnd"/>
            <w:r w:rsidRPr="000A5F8F">
              <w:rPr>
                <w:rFonts w:ascii="Garamond" w:eastAsia="Times New Roman" w:hAnsi="Garamond" w:cs="Calibri"/>
                <w:color w:val="4F2D7F"/>
                <w:sz w:val="28"/>
                <w:szCs w:val="28"/>
              </w:rPr>
              <w:t xml:space="preserve"> </w:t>
            </w:r>
            <w:proofErr w:type="spellStart"/>
            <w:r w:rsidRPr="000A5F8F">
              <w:rPr>
                <w:rFonts w:ascii="Times New Roman" w:eastAsia="Times New Roman" w:hAnsi="Times New Roman" w:cs="Times New Roman"/>
                <w:color w:val="4F2D7F"/>
                <w:sz w:val="28"/>
                <w:szCs w:val="28"/>
              </w:rPr>
              <w:t>արդյունքի</w:t>
            </w:r>
            <w:proofErr w:type="spellEnd"/>
            <w:r w:rsidRPr="000A5F8F">
              <w:rPr>
                <w:rFonts w:ascii="Garamond" w:eastAsia="Times New Roman" w:hAnsi="Garamond" w:cs="Calibri"/>
                <w:color w:val="4F2D7F"/>
                <w:sz w:val="28"/>
                <w:szCs w:val="28"/>
              </w:rPr>
              <w:t xml:space="preserve"> </w:t>
            </w:r>
            <w:proofErr w:type="spellStart"/>
            <w:r w:rsidRPr="000A5F8F">
              <w:rPr>
                <w:rFonts w:ascii="Times New Roman" w:eastAsia="Times New Roman" w:hAnsi="Times New Roman" w:cs="Times New Roman"/>
                <w:color w:val="4F2D7F"/>
                <w:sz w:val="28"/>
                <w:szCs w:val="28"/>
              </w:rPr>
              <w:t>մասին</w:t>
            </w:r>
            <w:proofErr w:type="spellEnd"/>
            <w:r w:rsidRPr="000A5F8F">
              <w:rPr>
                <w:rFonts w:ascii="Garamond" w:eastAsia="Times New Roman" w:hAnsi="Garamond" w:cs="Calibri"/>
                <w:color w:val="4F2D7F"/>
                <w:sz w:val="28"/>
                <w:szCs w:val="28"/>
              </w:rPr>
              <w:t xml:space="preserve"> </w:t>
            </w:r>
            <w:proofErr w:type="spellStart"/>
            <w:r w:rsidRPr="000A5F8F">
              <w:rPr>
                <w:rFonts w:ascii="Times New Roman" w:eastAsia="Times New Roman" w:hAnsi="Times New Roman" w:cs="Times New Roman"/>
                <w:color w:val="4F2D7F"/>
                <w:sz w:val="28"/>
                <w:szCs w:val="28"/>
              </w:rPr>
              <w:t>հաշվետվություն</w:t>
            </w:r>
            <w:proofErr w:type="spellEnd"/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701E" w14:textId="77777777" w:rsidR="000A5F8F" w:rsidRPr="000A5F8F" w:rsidRDefault="000A5F8F" w:rsidP="00835D28">
            <w:pPr>
              <w:spacing w:after="0" w:line="240" w:lineRule="auto"/>
              <w:rPr>
                <w:rFonts w:ascii="Garamond" w:eastAsia="Times New Roman" w:hAnsi="Garamond" w:cs="Calibri"/>
                <w:color w:val="4F2D7F"/>
                <w:sz w:val="32"/>
                <w:szCs w:val="32"/>
              </w:rPr>
            </w:pPr>
          </w:p>
        </w:tc>
      </w:tr>
      <w:tr w:rsidR="009504A4" w:rsidRPr="000A5F8F" w14:paraId="061E7D57" w14:textId="77777777" w:rsidTr="009504A4">
        <w:trPr>
          <w:trHeight w:val="660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4145" w14:textId="77777777" w:rsidR="000A5F8F" w:rsidRPr="000A5F8F" w:rsidRDefault="000A5F8F" w:rsidP="00835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Հազար</w:t>
            </w:r>
            <w:proofErr w:type="spellEnd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BAFDB" w14:textId="77777777" w:rsidR="000A5F8F" w:rsidRPr="000A5F8F" w:rsidRDefault="000A5F8F" w:rsidP="00835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5F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2024թ</w:t>
            </w:r>
            <w:r w:rsidRPr="000A5F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․</w:t>
            </w:r>
            <w:r w:rsidRPr="000A5F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62D0" w14:textId="5197A5E1" w:rsidR="000A5F8F" w:rsidRPr="000A5F8F" w:rsidRDefault="005B117F" w:rsidP="00835D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9A1F3" w14:textId="77777777" w:rsidR="000A5F8F" w:rsidRPr="000A5F8F" w:rsidRDefault="000A5F8F" w:rsidP="00835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5F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2023թ</w:t>
            </w:r>
            <w:r w:rsidRPr="000A5F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․</w:t>
            </w:r>
            <w:r w:rsidRPr="000A5F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BFB1" w14:textId="77777777" w:rsidR="000A5F8F" w:rsidRPr="000A5F8F" w:rsidRDefault="000A5F8F" w:rsidP="00835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D008" w14:textId="77777777" w:rsidR="000A5F8F" w:rsidRPr="000A5F8F" w:rsidRDefault="000A5F8F" w:rsidP="0083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7782" w14:textId="77777777" w:rsidR="000A5F8F" w:rsidRPr="000A5F8F" w:rsidRDefault="000A5F8F" w:rsidP="0083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F8F" w:rsidRPr="000A5F8F" w14:paraId="6ED46CCA" w14:textId="77777777" w:rsidTr="000A5F8F">
        <w:trPr>
          <w:trHeight w:val="420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B252E" w14:textId="77777777" w:rsidR="000A5F8F" w:rsidRPr="000A5F8F" w:rsidRDefault="000A5F8F" w:rsidP="0083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E46DA" w14:textId="77777777" w:rsidR="000A5F8F" w:rsidRPr="000A5F8F" w:rsidRDefault="000A5F8F" w:rsidP="00835D2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0FDAC" w14:textId="77777777" w:rsidR="000A5F8F" w:rsidRPr="000A5F8F" w:rsidRDefault="000A5F8F" w:rsidP="00835D2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09F95" w14:textId="77777777" w:rsidR="000A5F8F" w:rsidRPr="000A5F8F" w:rsidRDefault="000A5F8F" w:rsidP="00835D2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C069" w14:textId="77777777" w:rsidR="000A5F8F" w:rsidRPr="000A5F8F" w:rsidRDefault="000A5F8F" w:rsidP="00835D2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7F92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CE97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F8F" w:rsidRPr="000A5F8F" w14:paraId="0CB5F295" w14:textId="77777777" w:rsidTr="000A5F8F">
        <w:trPr>
          <w:trHeight w:val="420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E7DD6" w14:textId="77777777" w:rsidR="000A5F8F" w:rsidRPr="000A5F8F" w:rsidRDefault="000A5F8F" w:rsidP="00835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Վաճառքներից</w:t>
            </w:r>
            <w:proofErr w:type="spellEnd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հասույթ</w:t>
            </w:r>
            <w:proofErr w:type="spellEnd"/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6FB4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43,083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03AFD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B348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32,061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B3E8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DAEC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4B28" w14:textId="77777777" w:rsidR="000A5F8F" w:rsidRPr="000A5F8F" w:rsidRDefault="000A5F8F" w:rsidP="00835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F8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A5F8F" w:rsidRPr="000A5F8F" w14:paraId="7721EBEF" w14:textId="77777777" w:rsidTr="000A5F8F">
        <w:trPr>
          <w:trHeight w:val="420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808AF" w14:textId="77777777" w:rsidR="000A5F8F" w:rsidRPr="000A5F8F" w:rsidRDefault="000A5F8F" w:rsidP="00835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Ինքնարժեք</w:t>
            </w:r>
            <w:proofErr w:type="spell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1F127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(3,298)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D14E6" w14:textId="269E66D5" w:rsidR="000A5F8F" w:rsidRPr="000A5F8F" w:rsidRDefault="009504A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78A15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(2,888)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08E5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F4B0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5BFF6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F8F" w:rsidRPr="000A5F8F" w14:paraId="64F80EBC" w14:textId="77777777" w:rsidTr="000A5F8F">
        <w:trPr>
          <w:trHeight w:val="420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534C8" w14:textId="77777777" w:rsidR="000A5F8F" w:rsidRPr="000A5F8F" w:rsidRDefault="000A5F8F" w:rsidP="00835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Համախառն</w:t>
            </w:r>
            <w:proofErr w:type="spellEnd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շահույթ</w:t>
            </w:r>
            <w:proofErr w:type="spell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6D61E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39,785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1014F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C0752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29,173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A38B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BBB4E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4E77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F8F" w:rsidRPr="000A5F8F" w14:paraId="7102A7FA" w14:textId="77777777" w:rsidTr="000A5F8F">
        <w:trPr>
          <w:trHeight w:val="420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A2488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2DE6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5CF1C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3712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7578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64D1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993D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F8F" w:rsidRPr="000A5F8F" w14:paraId="3370FBE5" w14:textId="77777777" w:rsidTr="000A5F8F">
        <w:trPr>
          <w:trHeight w:val="420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3148A" w14:textId="77777777" w:rsidR="000A5F8F" w:rsidRPr="000A5F8F" w:rsidRDefault="000A5F8F" w:rsidP="00835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Այլ</w:t>
            </w:r>
            <w:proofErr w:type="spellEnd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եկամուտ</w:t>
            </w:r>
            <w:proofErr w:type="spellEnd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ծախսեր</w:t>
            </w:r>
            <w:proofErr w:type="spellEnd"/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A935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2,198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31D23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9B1B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36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6162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A8C6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361F0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F8F" w:rsidRPr="000A5F8F" w14:paraId="60E493F4" w14:textId="77777777" w:rsidTr="000A5F8F">
        <w:trPr>
          <w:trHeight w:val="288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C5384" w14:textId="77777777" w:rsidR="000A5F8F" w:rsidRPr="000A5F8F" w:rsidRDefault="000A5F8F" w:rsidP="00835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Իրացման</w:t>
            </w:r>
            <w:proofErr w:type="spellEnd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ծախսեր</w:t>
            </w:r>
            <w:proofErr w:type="spellEnd"/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A1D5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(30,373)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928AA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FC1E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(31,540)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D633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516D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6F7C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F8F" w:rsidRPr="000A5F8F" w14:paraId="76919A85" w14:textId="77777777" w:rsidTr="000A5F8F">
        <w:trPr>
          <w:trHeight w:val="420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CE26A" w14:textId="77777777" w:rsidR="000A5F8F" w:rsidRPr="000A5F8F" w:rsidRDefault="000A5F8F" w:rsidP="00835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Վարչական</w:t>
            </w:r>
            <w:proofErr w:type="spellEnd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ծախսեր</w:t>
            </w:r>
            <w:proofErr w:type="spellEnd"/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D020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(53,275)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B50BC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38D4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(47,318)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F2A9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0878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CE3F2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F8F" w:rsidRPr="000A5F8F" w14:paraId="3A3DE843" w14:textId="77777777" w:rsidTr="000A5F8F">
        <w:trPr>
          <w:trHeight w:val="420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1D7D4" w14:textId="77777777" w:rsidR="000A5F8F" w:rsidRPr="000A5F8F" w:rsidRDefault="000A5F8F" w:rsidP="00835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Այլ</w:t>
            </w:r>
            <w:proofErr w:type="spellEnd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ծախսեր</w:t>
            </w:r>
            <w:proofErr w:type="spell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1AF10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(2,521)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5EADB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F9890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(70)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CD7AD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025B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364D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F8F" w:rsidRPr="000A5F8F" w14:paraId="2C6C9904" w14:textId="77777777" w:rsidTr="000A5F8F">
        <w:trPr>
          <w:trHeight w:val="456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42655" w14:textId="77777777" w:rsidR="000A5F8F" w:rsidRPr="000A5F8F" w:rsidRDefault="000A5F8F" w:rsidP="00835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Գործառնական</w:t>
            </w:r>
            <w:proofErr w:type="spellEnd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գործունեությունից</w:t>
            </w:r>
            <w:proofErr w:type="spellEnd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արդյունք</w:t>
            </w:r>
            <w:proofErr w:type="spell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F7C78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(44,186)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6EF85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F98AE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(49,719)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4378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640F6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0CA2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F8F" w:rsidRPr="000A5F8F" w14:paraId="743E843E" w14:textId="77777777" w:rsidTr="000A5F8F">
        <w:trPr>
          <w:trHeight w:val="420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6F329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B5B64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DC998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A3E2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02DF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02D3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1C02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F8F" w:rsidRPr="000A5F8F" w14:paraId="1D69F40A" w14:textId="77777777" w:rsidTr="000A5F8F">
        <w:trPr>
          <w:trHeight w:val="420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42C25" w14:textId="77777777" w:rsidR="000A5F8F" w:rsidRPr="000A5F8F" w:rsidRDefault="000A5F8F" w:rsidP="00835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Ֆինանսական</w:t>
            </w:r>
            <w:proofErr w:type="spellEnd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եկամուտ</w:t>
            </w:r>
            <w:proofErr w:type="spellEnd"/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5764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B69E7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A7CD6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073E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A5C5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6502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F8F" w:rsidRPr="000A5F8F" w14:paraId="691819FE" w14:textId="77777777" w:rsidTr="000A5F8F">
        <w:trPr>
          <w:trHeight w:val="420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3F635" w14:textId="77777777" w:rsidR="000A5F8F" w:rsidRPr="000A5F8F" w:rsidRDefault="000A5F8F" w:rsidP="00835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Ֆինանսական</w:t>
            </w:r>
            <w:proofErr w:type="spellEnd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ծախսեր</w:t>
            </w:r>
            <w:proofErr w:type="spellEnd"/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092C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1C67B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534B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52C5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FFF8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B3F8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F8F" w:rsidRPr="000A5F8F" w14:paraId="263B388D" w14:textId="77777777" w:rsidTr="000A5F8F">
        <w:trPr>
          <w:trHeight w:val="456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A0A80" w14:textId="77777777" w:rsidR="000A5F8F" w:rsidRPr="000A5F8F" w:rsidRDefault="000A5F8F" w:rsidP="00835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Այլ</w:t>
            </w:r>
            <w:proofErr w:type="spellEnd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ֆինանսական</w:t>
            </w:r>
            <w:proofErr w:type="spellEnd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տարրեր</w:t>
            </w:r>
            <w:proofErr w:type="spellEnd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զուտ</w:t>
            </w:r>
            <w:proofErr w:type="spell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1B98E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82305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47DFE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378A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980CD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FFE1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F8F" w:rsidRPr="000A5F8F" w14:paraId="20D7770A" w14:textId="77777777" w:rsidTr="000A5F8F">
        <w:trPr>
          <w:trHeight w:val="456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53C95" w14:textId="77777777" w:rsidR="000A5F8F" w:rsidRPr="000A5F8F" w:rsidRDefault="000A5F8F" w:rsidP="00835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Շահույթ</w:t>
            </w:r>
            <w:proofErr w:type="spellEnd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վնաս</w:t>
            </w:r>
            <w:proofErr w:type="spellEnd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մինչև</w:t>
            </w:r>
            <w:proofErr w:type="spellEnd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հարկումը</w:t>
            </w:r>
            <w:proofErr w:type="spell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20549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(44,186)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17D3D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E5E16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(49,719)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C4311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AB2F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F2E9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F8F" w:rsidRPr="000A5F8F" w14:paraId="517EBDE3" w14:textId="77777777" w:rsidTr="000A5F8F">
        <w:trPr>
          <w:trHeight w:val="420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E7C6C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80125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0ADFA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18E0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2708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600E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E68F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F8F" w:rsidRPr="000A5F8F" w14:paraId="14A3FC50" w14:textId="77777777" w:rsidTr="000A5F8F">
        <w:trPr>
          <w:trHeight w:val="456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78150" w14:textId="77777777" w:rsidR="000A5F8F" w:rsidRPr="000A5F8F" w:rsidRDefault="000A5F8F" w:rsidP="00835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Շահութահարկի</w:t>
            </w:r>
            <w:proofErr w:type="spellEnd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գծով</w:t>
            </w:r>
            <w:proofErr w:type="spellEnd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ծախս</w:t>
            </w:r>
            <w:proofErr w:type="spellEnd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փոխհատուցում</w:t>
            </w:r>
            <w:proofErr w:type="spellEnd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8975C" w14:textId="2006946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</w:t>
            </w:r>
            <w:r w:rsidR="00D662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7,171</w:t>
            </w: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347DE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8BFE6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E839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7C6EB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1B01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F8F" w:rsidRPr="000A5F8F" w14:paraId="0A7C0359" w14:textId="77777777" w:rsidTr="000A5F8F">
        <w:trPr>
          <w:trHeight w:val="450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341C8" w14:textId="77777777" w:rsidR="000A5F8F" w:rsidRPr="000A5F8F" w:rsidRDefault="000A5F8F" w:rsidP="00835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Տարվա</w:t>
            </w:r>
            <w:proofErr w:type="spellEnd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շահույթ</w:t>
            </w:r>
            <w:proofErr w:type="spellEnd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 (</w:t>
            </w: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վնաս</w:t>
            </w:r>
            <w:proofErr w:type="spellEnd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F82C0" w14:textId="4D44AA32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(</w:t>
            </w:r>
            <w:r w:rsidR="001D06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="001D06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015</w:t>
            </w: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7EB93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5287D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(49,719)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2532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A437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9C8A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F8F" w:rsidRPr="000A5F8F" w14:paraId="470FF93B" w14:textId="77777777" w:rsidTr="000A5F8F">
        <w:trPr>
          <w:trHeight w:val="420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91D10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BD56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873DE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ED82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503E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4753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E4BD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F8F" w:rsidRPr="000A5F8F" w14:paraId="4EB58EBE" w14:textId="77777777" w:rsidTr="000A5F8F">
        <w:trPr>
          <w:trHeight w:val="525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93838" w14:textId="77777777" w:rsidR="000A5F8F" w:rsidRPr="000A5F8F" w:rsidRDefault="000A5F8F" w:rsidP="00835D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A5F8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Այլ</w:t>
            </w:r>
            <w:proofErr w:type="spellEnd"/>
            <w:r w:rsidRPr="000A5F8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5F8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համապարփակ</w:t>
            </w:r>
            <w:proofErr w:type="spellEnd"/>
            <w:r w:rsidRPr="000A5F8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5F8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եկամուտներ</w:t>
            </w:r>
            <w:proofErr w:type="spell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E8E2B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0C897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BE879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5CD4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E697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03D3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F8F" w:rsidRPr="000A5F8F" w14:paraId="507958B0" w14:textId="77777777" w:rsidTr="000A5F8F">
        <w:trPr>
          <w:trHeight w:val="468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1E7BE" w14:textId="77777777" w:rsidR="000A5F8F" w:rsidRPr="000A5F8F" w:rsidRDefault="000A5F8F" w:rsidP="00835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Ընդամենը</w:t>
            </w:r>
            <w:proofErr w:type="spellEnd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տարվա</w:t>
            </w:r>
            <w:proofErr w:type="spellEnd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համապարփակ</w:t>
            </w:r>
            <w:proofErr w:type="spellEnd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եկամուտներ</w:t>
            </w:r>
            <w:proofErr w:type="spellEnd"/>
          </w:p>
        </w:tc>
        <w:tc>
          <w:tcPr>
            <w:tcW w:w="20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39419E5" w14:textId="5F54AE8B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(</w:t>
            </w:r>
            <w:r w:rsidR="001D06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="001D06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015</w:t>
            </w: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25709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BC1BCE0" w14:textId="77777777" w:rsidR="000A5F8F" w:rsidRPr="000A5F8F" w:rsidRDefault="000A5F8F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(49,719)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B797" w14:textId="77777777" w:rsidR="000A5F8F" w:rsidRPr="000A5F8F" w:rsidRDefault="000A5F8F" w:rsidP="00835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F8F">
              <w:rPr>
                <w:rFonts w:ascii="Calibri" w:eastAsia="Times New Roman" w:hAnsi="Calibri" w:cs="Calibri"/>
                <w:color w:val="000000"/>
              </w:rPr>
              <w:t xml:space="preserve">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EA02" w14:textId="77777777" w:rsidR="000A5F8F" w:rsidRPr="000A5F8F" w:rsidRDefault="000A5F8F" w:rsidP="00835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1383" w14:textId="77777777" w:rsidR="000A5F8F" w:rsidRPr="000A5F8F" w:rsidRDefault="000A5F8F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6E7C820" w14:textId="77777777" w:rsidR="006F24DF" w:rsidRDefault="000A5F8F" w:rsidP="00835D28">
      <w:pPr>
        <w:rPr>
          <w:lang w:val="hy-AM"/>
        </w:rPr>
      </w:pPr>
      <w:r>
        <w:rPr>
          <w:lang w:val="hy-AM"/>
        </w:rPr>
        <w:fldChar w:fldCharType="end"/>
      </w:r>
    </w:p>
    <w:p w14:paraId="69624A4E" w14:textId="258B9535" w:rsidR="00CF6324" w:rsidRPr="003E475E" w:rsidRDefault="00CF6324" w:rsidP="00835D28">
      <w:pPr>
        <w:rPr>
          <w:lang w:val="hy-AM"/>
        </w:rPr>
      </w:pPr>
      <w:r>
        <w:rPr>
          <w:lang w:val="hy-AM"/>
        </w:rPr>
        <w:fldChar w:fldCharType="begin"/>
      </w:r>
      <w:r>
        <w:rPr>
          <w:lang w:val="hy-AM"/>
        </w:rPr>
        <w:instrText xml:space="preserve"> LINK Excel.Sheet.12 "C:\\Users\\inga.shirinyan\\Downloads\\FS_HB-2024 (1) 2 (1).xlsx" "CASH FLOW!R1C1:R31C6" \a \f 4 \h </w:instrText>
      </w:r>
      <w:r w:rsidR="00550C92">
        <w:rPr>
          <w:lang w:val="hy-AM"/>
        </w:rPr>
        <w:instrText xml:space="preserve"> \* MERGEFORMAT </w:instrText>
      </w:r>
      <w:r>
        <w:rPr>
          <w:lang w:val="hy-AM"/>
        </w:rPr>
        <w:fldChar w:fldCharType="separate"/>
      </w:r>
    </w:p>
    <w:tbl>
      <w:tblPr>
        <w:tblW w:w="11166" w:type="dxa"/>
        <w:tblInd w:w="-849" w:type="dxa"/>
        <w:tblLook w:val="04A0" w:firstRow="1" w:lastRow="0" w:firstColumn="1" w:lastColumn="0" w:noHBand="0" w:noVBand="1"/>
      </w:tblPr>
      <w:tblGrid>
        <w:gridCol w:w="6128"/>
        <w:gridCol w:w="1445"/>
        <w:gridCol w:w="237"/>
        <w:gridCol w:w="1859"/>
        <w:gridCol w:w="500"/>
        <w:gridCol w:w="997"/>
      </w:tblGrid>
      <w:tr w:rsidR="00A901D0" w:rsidRPr="002A3E9C" w14:paraId="00B4516C" w14:textId="77777777" w:rsidTr="00280BAA">
        <w:trPr>
          <w:trHeight w:val="534"/>
        </w:trPr>
        <w:tc>
          <w:tcPr>
            <w:tcW w:w="9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ACD7" w14:textId="0F4F1EEE" w:rsidR="00CF6324" w:rsidRPr="00CF6324" w:rsidRDefault="00CF6324" w:rsidP="00835D28">
            <w:pPr>
              <w:spacing w:after="0" w:line="240" w:lineRule="auto"/>
              <w:rPr>
                <w:rFonts w:ascii="Garamond" w:eastAsia="Times New Roman" w:hAnsi="Garamond" w:cs="Calibri"/>
                <w:color w:val="4F2D7F"/>
                <w:sz w:val="28"/>
                <w:szCs w:val="28"/>
                <w:lang w:val="hy-AM"/>
              </w:rPr>
            </w:pPr>
            <w:r w:rsidRPr="00CF6324">
              <w:rPr>
                <w:rFonts w:ascii="Times New Roman" w:eastAsia="Times New Roman" w:hAnsi="Times New Roman" w:cs="Times New Roman"/>
                <w:color w:val="4F2D7F"/>
                <w:sz w:val="28"/>
                <w:szCs w:val="28"/>
                <w:lang w:val="hy-AM"/>
              </w:rPr>
              <w:t>Դրամական</w:t>
            </w:r>
            <w:r w:rsidRPr="00CF6324">
              <w:rPr>
                <w:rFonts w:ascii="Garamond" w:eastAsia="Times New Roman" w:hAnsi="Garamond" w:cs="Calibri"/>
                <w:color w:val="4F2D7F"/>
                <w:sz w:val="28"/>
                <w:szCs w:val="28"/>
                <w:lang w:val="hy-AM"/>
              </w:rPr>
              <w:t xml:space="preserve"> </w:t>
            </w:r>
            <w:r w:rsidRPr="00CF6324">
              <w:rPr>
                <w:rFonts w:ascii="Times New Roman" w:eastAsia="Times New Roman" w:hAnsi="Times New Roman" w:cs="Times New Roman"/>
                <w:color w:val="4F2D7F"/>
                <w:sz w:val="28"/>
                <w:szCs w:val="28"/>
                <w:lang w:val="hy-AM"/>
              </w:rPr>
              <w:t>միջոցների</w:t>
            </w:r>
            <w:r w:rsidRPr="00CF6324">
              <w:rPr>
                <w:rFonts w:ascii="Garamond" w:eastAsia="Times New Roman" w:hAnsi="Garamond" w:cs="Calibri"/>
                <w:color w:val="4F2D7F"/>
                <w:sz w:val="28"/>
                <w:szCs w:val="28"/>
                <w:lang w:val="hy-AM"/>
              </w:rPr>
              <w:t xml:space="preserve"> </w:t>
            </w:r>
            <w:r w:rsidRPr="00CF6324">
              <w:rPr>
                <w:rFonts w:ascii="Times New Roman" w:eastAsia="Times New Roman" w:hAnsi="Times New Roman" w:cs="Times New Roman"/>
                <w:color w:val="4F2D7F"/>
                <w:sz w:val="28"/>
                <w:szCs w:val="28"/>
                <w:lang w:val="hy-AM"/>
              </w:rPr>
              <w:t>հոսքերի</w:t>
            </w:r>
            <w:r w:rsidRPr="00CF6324">
              <w:rPr>
                <w:rFonts w:ascii="Garamond" w:eastAsia="Times New Roman" w:hAnsi="Garamond" w:cs="Calibri"/>
                <w:color w:val="4F2D7F"/>
                <w:sz w:val="28"/>
                <w:szCs w:val="28"/>
                <w:lang w:val="hy-AM"/>
              </w:rPr>
              <w:t xml:space="preserve"> </w:t>
            </w:r>
            <w:r w:rsidRPr="00CF6324">
              <w:rPr>
                <w:rFonts w:ascii="Times New Roman" w:eastAsia="Times New Roman" w:hAnsi="Times New Roman" w:cs="Times New Roman"/>
                <w:color w:val="4F2D7F"/>
                <w:sz w:val="28"/>
                <w:szCs w:val="28"/>
                <w:lang w:val="hy-AM"/>
              </w:rPr>
              <w:t>մասին</w:t>
            </w:r>
            <w:r w:rsidRPr="00CF6324">
              <w:rPr>
                <w:rFonts w:ascii="Garamond" w:eastAsia="Times New Roman" w:hAnsi="Garamond" w:cs="Calibri"/>
                <w:color w:val="4F2D7F"/>
                <w:sz w:val="28"/>
                <w:szCs w:val="28"/>
                <w:lang w:val="hy-AM"/>
              </w:rPr>
              <w:t xml:space="preserve"> </w:t>
            </w:r>
            <w:r w:rsidRPr="00CF6324">
              <w:rPr>
                <w:rFonts w:ascii="Times New Roman" w:eastAsia="Times New Roman" w:hAnsi="Times New Roman" w:cs="Times New Roman"/>
                <w:color w:val="4F2D7F"/>
                <w:sz w:val="28"/>
                <w:szCs w:val="28"/>
                <w:lang w:val="hy-AM"/>
              </w:rPr>
              <w:t>հաշվետվություն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6209" w14:textId="77777777" w:rsidR="00CF6324" w:rsidRPr="00CF6324" w:rsidRDefault="00CF6324" w:rsidP="00835D28">
            <w:pPr>
              <w:spacing w:after="0" w:line="240" w:lineRule="auto"/>
              <w:rPr>
                <w:rFonts w:ascii="Garamond" w:eastAsia="Times New Roman" w:hAnsi="Garamond" w:cs="Calibri"/>
                <w:color w:val="4F2D7F"/>
                <w:sz w:val="40"/>
                <w:szCs w:val="40"/>
                <w:lang w:val="hy-AM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DA5F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</w:tr>
      <w:tr w:rsidR="003E6296" w:rsidRPr="002A3E9C" w14:paraId="578DE9BA" w14:textId="77777777" w:rsidTr="00280BAA">
        <w:trPr>
          <w:trHeight w:val="246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446B9" w14:textId="5EBC1E59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9DA4F" w14:textId="77777777" w:rsidR="00CF6324" w:rsidRPr="00CF6324" w:rsidRDefault="00CF6324" w:rsidP="00835D2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8E966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E9E03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9628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57CC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</w:tr>
      <w:tr w:rsidR="003E6296" w:rsidRPr="00CF6324" w14:paraId="6DFB23B2" w14:textId="77777777" w:rsidTr="00280BAA">
        <w:trPr>
          <w:trHeight w:val="825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C5C62" w14:textId="77777777" w:rsidR="00CF6324" w:rsidRPr="00CF6324" w:rsidRDefault="00CF6324" w:rsidP="00835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Հազար</w:t>
            </w:r>
            <w:proofErr w:type="spellEnd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1174E" w14:textId="77777777" w:rsidR="00CF6324" w:rsidRPr="00CF6324" w:rsidRDefault="00CF6324" w:rsidP="00835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63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2024թ.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0758" w14:textId="77777777" w:rsidR="00CF6324" w:rsidRPr="00CF6324" w:rsidRDefault="00CF6324" w:rsidP="00835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E860C" w14:textId="77777777" w:rsidR="00CF6324" w:rsidRPr="00CF6324" w:rsidRDefault="00CF6324" w:rsidP="00835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63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2023թ.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5459" w14:textId="77777777" w:rsidR="00CF6324" w:rsidRPr="00CF6324" w:rsidRDefault="00CF6324" w:rsidP="00835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B9F0" w14:textId="77777777" w:rsidR="00CF6324" w:rsidRPr="00CF6324" w:rsidRDefault="00CF6324" w:rsidP="0083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296" w:rsidRPr="00CF6324" w14:paraId="1439222E" w14:textId="77777777" w:rsidTr="00280BAA">
        <w:trPr>
          <w:trHeight w:val="359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5900" w14:textId="77777777" w:rsidR="00CF6324" w:rsidRPr="00567958" w:rsidRDefault="00CF6324" w:rsidP="00CE41DE">
            <w:pPr>
              <w:pStyle w:val="NoSpacing"/>
            </w:pPr>
            <w:proofErr w:type="spellStart"/>
            <w:r w:rsidRPr="00567958">
              <w:t>Գործառնական</w:t>
            </w:r>
            <w:proofErr w:type="spellEnd"/>
            <w:r w:rsidRPr="00567958">
              <w:t xml:space="preserve"> </w:t>
            </w:r>
            <w:proofErr w:type="spellStart"/>
            <w:r w:rsidRPr="00567958">
              <w:t>գործունեությունից</w:t>
            </w:r>
            <w:proofErr w:type="spellEnd"/>
            <w:r w:rsidRPr="00567958">
              <w:t xml:space="preserve"> </w:t>
            </w:r>
            <w:proofErr w:type="spellStart"/>
            <w:r w:rsidRPr="00567958">
              <w:t>դրամական</w:t>
            </w:r>
            <w:proofErr w:type="spellEnd"/>
            <w:r w:rsidRPr="00567958">
              <w:t xml:space="preserve"> </w:t>
            </w:r>
            <w:proofErr w:type="spellStart"/>
            <w:r w:rsidRPr="00567958">
              <w:t>հոսքեր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4039" w14:textId="77777777" w:rsidR="00CF6324" w:rsidRPr="00CF6324" w:rsidRDefault="00CF6324" w:rsidP="00835D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A1C5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0550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CCEA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1AC8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296" w:rsidRPr="00CF6324" w14:paraId="5E684931" w14:textId="77777777" w:rsidTr="00280BAA">
        <w:trPr>
          <w:trHeight w:val="359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090A" w14:textId="77777777" w:rsidR="00CF6324" w:rsidRPr="00CF6324" w:rsidRDefault="00CF6324" w:rsidP="00835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Ներհոսքեր</w:t>
            </w:r>
            <w:proofErr w:type="spellEnd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վաճառքից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A5AA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53,710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4D49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E441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36,815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5978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31DA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296" w:rsidRPr="00CF6324" w14:paraId="2615FA38" w14:textId="77777777" w:rsidTr="00280BAA">
        <w:trPr>
          <w:trHeight w:val="359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C433" w14:textId="77777777" w:rsidR="00CF6324" w:rsidRPr="00CF6324" w:rsidRDefault="00CF6324" w:rsidP="00835D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F6324">
              <w:rPr>
                <w:rFonts w:ascii="Arial" w:eastAsia="Times New Roman" w:hAnsi="Arial" w:cs="Arial"/>
                <w:sz w:val="18"/>
                <w:szCs w:val="18"/>
              </w:rPr>
              <w:t>Արտահոսքեր</w:t>
            </w:r>
            <w:proofErr w:type="spellEnd"/>
            <w:r w:rsidRPr="00CF632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sz w:val="18"/>
                <w:szCs w:val="18"/>
              </w:rPr>
              <w:t>պաշարների</w:t>
            </w:r>
            <w:proofErr w:type="spellEnd"/>
            <w:r w:rsidRPr="00CF632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sz w:val="18"/>
                <w:szCs w:val="18"/>
              </w:rPr>
              <w:t>ձեռք</w:t>
            </w:r>
            <w:proofErr w:type="spellEnd"/>
            <w:r w:rsidRPr="00CF632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sz w:val="18"/>
                <w:szCs w:val="18"/>
              </w:rPr>
              <w:t>բերումից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CBD9" w14:textId="77777777" w:rsidR="00CF6324" w:rsidRPr="00CF6324" w:rsidRDefault="00CF6324" w:rsidP="00835D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E5DA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A181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AC61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C8E6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296" w:rsidRPr="00CF6324" w14:paraId="5AE03BD8" w14:textId="77777777" w:rsidTr="00280BAA">
        <w:trPr>
          <w:trHeight w:val="359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07F1" w14:textId="77777777" w:rsidR="00CF6324" w:rsidRPr="00CF6324" w:rsidRDefault="00CF6324" w:rsidP="00835D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F6324">
              <w:rPr>
                <w:rFonts w:ascii="Arial" w:eastAsia="Times New Roman" w:hAnsi="Arial" w:cs="Arial"/>
                <w:sz w:val="18"/>
                <w:szCs w:val="18"/>
              </w:rPr>
              <w:t>Արտահոսքեր</w:t>
            </w:r>
            <w:proofErr w:type="spellEnd"/>
            <w:r w:rsidRPr="00CF632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sz w:val="18"/>
                <w:szCs w:val="18"/>
              </w:rPr>
              <w:t>ծառայությունների</w:t>
            </w:r>
            <w:proofErr w:type="spellEnd"/>
            <w:r w:rsidRPr="00CF632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sz w:val="18"/>
                <w:szCs w:val="18"/>
              </w:rPr>
              <w:t>ձեռք</w:t>
            </w:r>
            <w:proofErr w:type="spellEnd"/>
            <w:r w:rsidRPr="00CF632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sz w:val="18"/>
                <w:szCs w:val="18"/>
              </w:rPr>
              <w:t>բերումից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7AF9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(51,919)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74CE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CE37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(46,049)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E37C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B4D0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296" w:rsidRPr="00CF6324" w14:paraId="7C24EA9B" w14:textId="77777777" w:rsidTr="00280BAA">
        <w:trPr>
          <w:trHeight w:val="359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B4B8" w14:textId="77777777" w:rsidR="00CF6324" w:rsidRPr="00CF6324" w:rsidRDefault="00CF6324" w:rsidP="00835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Վճարումներ</w:t>
            </w:r>
            <w:proofErr w:type="spellEnd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աշխատակիցներին</w:t>
            </w:r>
            <w:proofErr w:type="spellEnd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նրանց</w:t>
            </w:r>
            <w:proofErr w:type="spellEnd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անունից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DC39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(23,023)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4754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4C70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(23,712)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463F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A564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296" w:rsidRPr="00CF6324" w14:paraId="53478C77" w14:textId="77777777" w:rsidTr="00280BAA">
        <w:trPr>
          <w:trHeight w:val="359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3120" w14:textId="77777777" w:rsidR="00CF6324" w:rsidRPr="00CF6324" w:rsidRDefault="00CF6324" w:rsidP="00835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Վճարումներ</w:t>
            </w:r>
            <w:proofErr w:type="spellEnd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պետական</w:t>
            </w:r>
            <w:proofErr w:type="spellEnd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52FF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(19,044)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C738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8D3A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(11,825)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DAC3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4BDF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296" w:rsidRPr="00CF6324" w14:paraId="4F88F272" w14:textId="77777777" w:rsidTr="00280BAA">
        <w:trPr>
          <w:trHeight w:val="359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A4FE" w14:textId="77777777" w:rsidR="00CF6324" w:rsidRPr="00CF6324" w:rsidRDefault="00CF6324" w:rsidP="00835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Վճարված</w:t>
            </w:r>
            <w:proofErr w:type="spellEnd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տոկոսներ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9677" w14:textId="77777777" w:rsidR="00CF6324" w:rsidRPr="00CF6324" w:rsidRDefault="00CF6324" w:rsidP="00835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262D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691C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2C10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5A4B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296" w:rsidRPr="00CF6324" w14:paraId="3A89105A" w14:textId="77777777" w:rsidTr="00280BAA">
        <w:trPr>
          <w:trHeight w:val="359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DB5A" w14:textId="77777777" w:rsidR="00CF6324" w:rsidRPr="00CF6324" w:rsidRDefault="00CF6324" w:rsidP="00835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Վճարված</w:t>
            </w:r>
            <w:proofErr w:type="spellEnd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շահութահարկ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0E0AB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B2DA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5078D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7919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9BDC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296" w:rsidRPr="00CF6324" w14:paraId="4FF5D656" w14:textId="77777777" w:rsidTr="00280BAA">
        <w:trPr>
          <w:trHeight w:val="359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26D6" w14:textId="77777777" w:rsidR="00CF6324" w:rsidRPr="00CF6324" w:rsidRDefault="00CF6324" w:rsidP="00835D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F63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Զուտ</w:t>
            </w:r>
            <w:proofErr w:type="spellEnd"/>
            <w:r w:rsidRPr="00CF63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գործառնական</w:t>
            </w:r>
            <w:proofErr w:type="spellEnd"/>
            <w:r w:rsidRPr="00CF63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դրամական</w:t>
            </w:r>
            <w:proofErr w:type="spellEnd"/>
            <w:r w:rsidRPr="00CF63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հոսքեր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EFA6EC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(40,276)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9B00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BE452A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(44,771)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20F8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9339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296" w:rsidRPr="00CF6324" w14:paraId="2DBB58D2" w14:textId="77777777" w:rsidTr="00280BAA">
        <w:trPr>
          <w:trHeight w:val="260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78E9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4A0D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B289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F521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D825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BF29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296" w:rsidRPr="00CF6324" w14:paraId="0331B3DA" w14:textId="77777777" w:rsidTr="00280BAA">
        <w:trPr>
          <w:trHeight w:val="359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2A5D" w14:textId="77777777" w:rsidR="00CF6324" w:rsidRPr="00CF6324" w:rsidRDefault="00CF6324" w:rsidP="00835D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F63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Ներդրումային</w:t>
            </w:r>
            <w:proofErr w:type="spellEnd"/>
            <w:r w:rsidRPr="00CF63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գործունեությունից</w:t>
            </w:r>
            <w:proofErr w:type="spellEnd"/>
            <w:r w:rsidRPr="00CF63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դրամական</w:t>
            </w:r>
            <w:proofErr w:type="spellEnd"/>
            <w:r w:rsidRPr="00CF63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հոսքեր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DC7E" w14:textId="77777777" w:rsidR="00CF6324" w:rsidRPr="00CF6324" w:rsidRDefault="00CF6324" w:rsidP="00835D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BC24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A045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662F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014D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296" w:rsidRPr="00CF6324" w14:paraId="6F683975" w14:textId="77777777" w:rsidTr="00280BAA">
        <w:trPr>
          <w:trHeight w:val="359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739C" w14:textId="77777777" w:rsidR="00CF6324" w:rsidRPr="00CF6324" w:rsidRDefault="00CF6324" w:rsidP="00835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Հիմնական</w:t>
            </w:r>
            <w:proofErr w:type="spellEnd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միջոցների</w:t>
            </w:r>
            <w:proofErr w:type="spellEnd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վաճառք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F11A" w14:textId="77777777" w:rsidR="00CF6324" w:rsidRPr="00CF6324" w:rsidRDefault="00CF6324" w:rsidP="00835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6397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561F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BAEE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03DD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296" w:rsidRPr="00CF6324" w14:paraId="42C193A3" w14:textId="77777777" w:rsidTr="00280BAA">
        <w:trPr>
          <w:trHeight w:val="359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273B" w14:textId="77777777" w:rsidR="00CF6324" w:rsidRPr="00CF6324" w:rsidRDefault="00CF6324" w:rsidP="00835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Հիմնական</w:t>
            </w:r>
            <w:proofErr w:type="spellEnd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միջոցների</w:t>
            </w:r>
            <w:proofErr w:type="spellEnd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ձեռք</w:t>
            </w:r>
            <w:proofErr w:type="spellEnd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բերում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C14C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(2,766)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69AA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4558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(5,755)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2FB7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44F0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296" w:rsidRPr="00CF6324" w14:paraId="0FE874BB" w14:textId="77777777" w:rsidTr="00280BAA">
        <w:trPr>
          <w:trHeight w:val="359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B626" w14:textId="77777777" w:rsidR="00CF6324" w:rsidRPr="00CF6324" w:rsidRDefault="00CF6324" w:rsidP="00835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Կանոնադրական</w:t>
            </w:r>
            <w:proofErr w:type="spellEnd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կապիտալի</w:t>
            </w:r>
            <w:proofErr w:type="spellEnd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մեջ</w:t>
            </w:r>
            <w:proofErr w:type="spellEnd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ներդրում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D92CB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380F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467C6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FCFC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1228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296" w:rsidRPr="00CF6324" w14:paraId="1ADC0E5D" w14:textId="77777777" w:rsidTr="00280BAA">
        <w:trPr>
          <w:trHeight w:val="359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E87F" w14:textId="77777777" w:rsidR="00CF6324" w:rsidRPr="00CF6324" w:rsidRDefault="00CF6324" w:rsidP="00835D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F63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Զուտ</w:t>
            </w:r>
            <w:proofErr w:type="spellEnd"/>
            <w:r w:rsidRPr="00CF63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ներդրումային</w:t>
            </w:r>
            <w:proofErr w:type="spellEnd"/>
            <w:r w:rsidRPr="00CF63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դրամական</w:t>
            </w:r>
            <w:proofErr w:type="spellEnd"/>
            <w:r w:rsidRPr="00CF63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հոսքեր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2E43AD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(2,766)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2122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EEF4A9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(5,755)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D309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B95E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296" w:rsidRPr="00CF6324" w14:paraId="746B4A61" w14:textId="77777777" w:rsidTr="00280BAA">
        <w:trPr>
          <w:trHeight w:val="176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B6A4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7589" w14:textId="77777777" w:rsidR="00CF6324" w:rsidRPr="00CF6324" w:rsidRDefault="00CF6324" w:rsidP="0083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FF4E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3AD0" w14:textId="77777777" w:rsidR="00CF6324" w:rsidRPr="00CF6324" w:rsidRDefault="00CF6324" w:rsidP="0083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117B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864E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296" w:rsidRPr="00CF6324" w14:paraId="50D91351" w14:textId="77777777" w:rsidTr="00280BAA">
        <w:trPr>
          <w:trHeight w:val="359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6898" w14:textId="77777777" w:rsidR="00CF6324" w:rsidRPr="00CF6324" w:rsidRDefault="00CF6324" w:rsidP="00835D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F63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Ֆինանսական</w:t>
            </w:r>
            <w:proofErr w:type="spellEnd"/>
            <w:r w:rsidRPr="00CF63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գործունեությունից</w:t>
            </w:r>
            <w:proofErr w:type="spellEnd"/>
            <w:r w:rsidRPr="00CF63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դրամական</w:t>
            </w:r>
            <w:proofErr w:type="spellEnd"/>
            <w:r w:rsidRPr="00CF63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հոսքեր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64B6" w14:textId="77777777" w:rsidR="00CF6324" w:rsidRPr="00CF6324" w:rsidRDefault="00CF6324" w:rsidP="00835D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7D9F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1EFE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D522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518C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296" w:rsidRPr="00CF6324" w14:paraId="0CA1AEB1" w14:textId="77777777" w:rsidTr="00280BAA">
        <w:trPr>
          <w:trHeight w:val="359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F1C1" w14:textId="77777777" w:rsidR="00CF6324" w:rsidRPr="00CF6324" w:rsidRDefault="00CF6324" w:rsidP="00835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Վարկային</w:t>
            </w:r>
            <w:proofErr w:type="spellEnd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միջոցների</w:t>
            </w:r>
            <w:proofErr w:type="spellEnd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ներգրավում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3F19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43,100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6E96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356D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50,262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74A2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431E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296" w:rsidRPr="00CF6324" w14:paraId="3F59DFE1" w14:textId="77777777" w:rsidTr="00280BAA">
        <w:trPr>
          <w:trHeight w:val="359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7925" w14:textId="77777777" w:rsidR="00CF6324" w:rsidRPr="00CF6324" w:rsidRDefault="00CF6324" w:rsidP="00835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Վարկերի</w:t>
            </w:r>
            <w:proofErr w:type="spellEnd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փոխառությունների</w:t>
            </w:r>
            <w:proofErr w:type="spellEnd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մարում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46CC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EF73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0BD6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CA5D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1F68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296" w:rsidRPr="00CF6324" w14:paraId="223D51E6" w14:textId="77777777" w:rsidTr="00280BAA">
        <w:trPr>
          <w:trHeight w:val="359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8165" w14:textId="77777777" w:rsidR="00CF6324" w:rsidRPr="00CF6324" w:rsidRDefault="00CF6324" w:rsidP="00835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Դիվիդենդների</w:t>
            </w:r>
            <w:proofErr w:type="spellEnd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վճարում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6E48B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9538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B4E53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9CD8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EA60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296" w:rsidRPr="00CF6324" w14:paraId="449277E3" w14:textId="77777777" w:rsidTr="00280BAA">
        <w:trPr>
          <w:trHeight w:val="359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A31F" w14:textId="77777777" w:rsidR="00CF6324" w:rsidRPr="00CF6324" w:rsidRDefault="00CF6324" w:rsidP="00835D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F63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Զուտ</w:t>
            </w:r>
            <w:proofErr w:type="spellEnd"/>
            <w:r w:rsidRPr="00CF63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ֆինանսական</w:t>
            </w:r>
            <w:proofErr w:type="spellEnd"/>
            <w:r w:rsidRPr="00CF63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դրամական</w:t>
            </w:r>
            <w:proofErr w:type="spellEnd"/>
            <w:r w:rsidRPr="00CF63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հոսքեր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2DA971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43,100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0AF9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13D1C4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50,262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27D8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4291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296" w:rsidRPr="00CF6324" w14:paraId="7BB90558" w14:textId="77777777" w:rsidTr="00280BAA">
        <w:trPr>
          <w:trHeight w:val="308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16AE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FB89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86F1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B307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E789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645C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296" w:rsidRPr="00CF6324" w14:paraId="53E82381" w14:textId="77777777" w:rsidTr="00280BAA">
        <w:trPr>
          <w:trHeight w:val="359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EFEC7" w14:textId="77777777" w:rsidR="00CF6324" w:rsidRPr="00CF6324" w:rsidRDefault="00CF6324" w:rsidP="00835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Զուտ</w:t>
            </w:r>
            <w:proofErr w:type="spellEnd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դրամական</w:t>
            </w:r>
            <w:proofErr w:type="spellEnd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հոսքեր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0CADE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58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397CB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304DD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(264)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5C05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D51B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296" w:rsidRPr="00CF6324" w14:paraId="4F136616" w14:textId="77777777" w:rsidTr="00280BAA">
        <w:trPr>
          <w:trHeight w:val="359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6FCA2" w14:textId="77777777" w:rsidR="00CF6324" w:rsidRPr="00CF6324" w:rsidRDefault="00CF6324" w:rsidP="00835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Արտարժույթի</w:t>
            </w:r>
            <w:proofErr w:type="spellEnd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ազդեցությունը</w:t>
            </w:r>
            <w:proofErr w:type="spellEnd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դրամի</w:t>
            </w:r>
            <w:proofErr w:type="spellEnd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6947E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(62)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B5DBE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8362A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(3)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B191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C605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296" w:rsidRPr="00CF6324" w14:paraId="3DFE4861" w14:textId="77777777" w:rsidTr="00280BAA">
        <w:trPr>
          <w:trHeight w:val="359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043A4" w14:textId="77777777" w:rsidR="00CF6324" w:rsidRPr="00CF6324" w:rsidRDefault="00CF6324" w:rsidP="00835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Դրամական</w:t>
            </w:r>
            <w:proofErr w:type="spellEnd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միջոցների</w:t>
            </w:r>
            <w:proofErr w:type="spellEnd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տարվա</w:t>
            </w:r>
            <w:proofErr w:type="spellEnd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սկզբի</w:t>
            </w:r>
            <w:proofErr w:type="spellEnd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մնացորդ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6FC8C3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708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5C70C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61C18A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975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D574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829B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296" w:rsidRPr="00CF6324" w14:paraId="5BC30119" w14:textId="77777777" w:rsidTr="00280BAA">
        <w:trPr>
          <w:trHeight w:val="359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B836F" w14:textId="77777777" w:rsidR="00CF6324" w:rsidRPr="00567958" w:rsidRDefault="00CF6324" w:rsidP="00CE41DE">
            <w:pPr>
              <w:pStyle w:val="NoSpacing"/>
            </w:pPr>
            <w:proofErr w:type="spellStart"/>
            <w:r w:rsidRPr="00567958">
              <w:t>Դրամական</w:t>
            </w:r>
            <w:proofErr w:type="spellEnd"/>
            <w:r w:rsidRPr="00567958">
              <w:t xml:space="preserve"> </w:t>
            </w:r>
            <w:proofErr w:type="spellStart"/>
            <w:r w:rsidRPr="00567958">
              <w:t>միջոցների</w:t>
            </w:r>
            <w:proofErr w:type="spellEnd"/>
            <w:r w:rsidRPr="00567958">
              <w:t xml:space="preserve"> </w:t>
            </w:r>
            <w:proofErr w:type="spellStart"/>
            <w:r w:rsidRPr="00567958">
              <w:t>տարվա</w:t>
            </w:r>
            <w:proofErr w:type="spellEnd"/>
            <w:r w:rsidRPr="00567958">
              <w:t xml:space="preserve"> </w:t>
            </w:r>
            <w:proofErr w:type="spellStart"/>
            <w:r w:rsidRPr="00567958">
              <w:t>վերջի</w:t>
            </w:r>
            <w:proofErr w:type="spellEnd"/>
            <w:r w:rsidRPr="00567958">
              <w:t xml:space="preserve"> </w:t>
            </w:r>
            <w:proofErr w:type="spellStart"/>
            <w:r w:rsidRPr="00567958">
              <w:t>մնացորդ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35E1D21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704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52BA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7C29E4E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63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708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168B" w14:textId="77777777" w:rsidR="00CF6324" w:rsidRPr="00CF6324" w:rsidRDefault="00CF6324" w:rsidP="00835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7DE1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296" w:rsidRPr="00CF6324" w14:paraId="5C264983" w14:textId="77777777" w:rsidTr="00280BAA">
        <w:trPr>
          <w:trHeight w:val="256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F492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72BC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6D24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C590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E3BA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3C2C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296" w:rsidRPr="00CF6324" w14:paraId="2834BCCC" w14:textId="77777777" w:rsidTr="00280BAA">
        <w:trPr>
          <w:trHeight w:val="246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0526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5657C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3285A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FEA86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4EABF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E99F3" w14:textId="77777777" w:rsidR="00CF6324" w:rsidRPr="00CF6324" w:rsidRDefault="00CF6324" w:rsidP="0083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49486F3" w14:textId="7CACC6A2" w:rsidR="009B732F" w:rsidRDefault="00CF6324" w:rsidP="00835D28">
      <w:pPr>
        <w:rPr>
          <w:lang w:val="hy-AM"/>
        </w:rPr>
      </w:pPr>
      <w:r>
        <w:rPr>
          <w:lang w:val="hy-AM"/>
        </w:rPr>
        <w:fldChar w:fldCharType="end"/>
      </w:r>
    </w:p>
    <w:p w14:paraId="1938A990" w14:textId="3042C72E" w:rsidR="007B7E40" w:rsidRDefault="007B7E40">
      <w:pPr>
        <w:rPr>
          <w:lang w:val="hy-AM"/>
        </w:rPr>
      </w:pPr>
    </w:p>
    <w:sectPr w:rsidR="007B7E40" w:rsidSect="003B3866">
      <w:headerReference w:type="default" r:id="rId7"/>
      <w:footerReference w:type="even" r:id="rId8"/>
      <w:footerReference w:type="default" r:id="rId9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FA090" w14:textId="77777777" w:rsidR="00F67819" w:rsidRDefault="00F67819" w:rsidP="00AD419C">
      <w:pPr>
        <w:spacing w:after="0" w:line="240" w:lineRule="auto"/>
      </w:pPr>
      <w:r>
        <w:separator/>
      </w:r>
    </w:p>
  </w:endnote>
  <w:endnote w:type="continuationSeparator" w:id="0">
    <w:p w14:paraId="0AB00902" w14:textId="77777777" w:rsidR="00F67819" w:rsidRDefault="00F67819" w:rsidP="00AD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0147" w14:textId="4E4D8D86" w:rsidR="00940557" w:rsidRPr="00940557" w:rsidRDefault="00940557" w:rsidP="00940557">
    <w:pPr>
      <w:pStyle w:val="Footer"/>
      <w:rPr>
        <w:sz w:val="18"/>
        <w:szCs w:val="18"/>
        <w:lang w:val="hy-AM"/>
      </w:rPr>
    </w:pPr>
    <w:r w:rsidRPr="00DB642D">
      <w:rPr>
        <w:sz w:val="18"/>
        <w:szCs w:val="18"/>
        <w:lang w:val="hy-AM"/>
      </w:rPr>
      <w:t>Սպորտ Միքս ՍՊԸ,ՀՀ</w:t>
    </w:r>
    <w:r w:rsidRPr="00940557">
      <w:rPr>
        <w:sz w:val="18"/>
        <w:szCs w:val="18"/>
        <w:lang w:val="hy-AM"/>
      </w:rPr>
      <w:t>.</w:t>
    </w:r>
    <w:r w:rsidRPr="00DB642D">
      <w:rPr>
        <w:sz w:val="18"/>
        <w:szCs w:val="18"/>
        <w:lang w:val="hy-AM"/>
      </w:rPr>
      <w:t>Երևան,Ադոնց 4/3,0014</w:t>
    </w:r>
    <w:r w:rsidRPr="00940557">
      <w:rPr>
        <w:sz w:val="18"/>
        <w:szCs w:val="18"/>
        <w:lang w:val="hy-AM"/>
      </w:rPr>
      <w:t xml:space="preserve">                                 </w:t>
    </w:r>
  </w:p>
  <w:p w14:paraId="109497C9" w14:textId="0A21F310" w:rsidR="00940557" w:rsidRPr="005C5D14" w:rsidRDefault="00940557" w:rsidP="00940557">
    <w:pPr>
      <w:pStyle w:val="Footer"/>
      <w:rPr>
        <w:lang w:val="hy-AM"/>
      </w:rPr>
    </w:pPr>
    <w:r>
      <w:rPr>
        <w:sz w:val="18"/>
        <w:szCs w:val="18"/>
        <w:lang w:val="hy-AM"/>
      </w:rPr>
      <w:t>+37412963963</w:t>
    </w:r>
    <w:r w:rsidRPr="005C5D14">
      <w:rPr>
        <w:sz w:val="18"/>
        <w:szCs w:val="18"/>
        <w:lang w:val="hy-AM"/>
      </w:rPr>
      <w:t xml:space="preserve"> | </w:t>
    </w:r>
    <w:hyperlink r:id="rId1" w:history="1">
      <w:r w:rsidRPr="005C5D14">
        <w:rPr>
          <w:rStyle w:val="Hyperlink"/>
          <w:sz w:val="18"/>
          <w:szCs w:val="18"/>
          <w:lang w:val="hy-AM"/>
        </w:rPr>
        <w:t>info@totosport.fm</w:t>
      </w:r>
    </w:hyperlink>
    <w:r w:rsidRPr="005C5D14">
      <w:rPr>
        <w:sz w:val="18"/>
        <w:szCs w:val="18"/>
        <w:lang w:val="hy-AM"/>
      </w:rPr>
      <w:t xml:space="preserve">                                                                                                                                        </w:t>
    </w:r>
    <w:r w:rsidRPr="005C5D14">
      <w:rPr>
        <w:color w:val="FF3300"/>
        <w:sz w:val="18"/>
        <w:szCs w:val="18"/>
        <w:lang w:val="hy-AM"/>
      </w:rPr>
      <w:t>www.tosport.fm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3DB" w14:textId="4FAF1893" w:rsidR="000F62BE" w:rsidRPr="003112A9" w:rsidRDefault="000F62BE">
    <w:pPr>
      <w:pStyle w:val="Footer"/>
      <w:rPr>
        <w:sz w:val="18"/>
        <w:szCs w:val="18"/>
      </w:rPr>
    </w:pPr>
    <w:r w:rsidRPr="00DB642D">
      <w:rPr>
        <w:sz w:val="18"/>
        <w:szCs w:val="18"/>
        <w:lang w:val="hy-AM"/>
      </w:rPr>
      <w:t>Սպորտ</w:t>
    </w:r>
    <w:r w:rsidR="00045D2E" w:rsidRPr="00DB642D">
      <w:rPr>
        <w:sz w:val="18"/>
        <w:szCs w:val="18"/>
        <w:lang w:val="hy-AM"/>
      </w:rPr>
      <w:t xml:space="preserve"> Միքս ՍՊԸ,ՀՀ</w:t>
    </w:r>
    <w:r w:rsidR="00045D2E" w:rsidRPr="00DB642D">
      <w:rPr>
        <w:sz w:val="18"/>
        <w:szCs w:val="18"/>
      </w:rPr>
      <w:t>.</w:t>
    </w:r>
    <w:r w:rsidR="00045D2E" w:rsidRPr="00DB642D">
      <w:rPr>
        <w:sz w:val="18"/>
        <w:szCs w:val="18"/>
        <w:lang w:val="hy-AM"/>
      </w:rPr>
      <w:t>Երևան,Ադոնց 4/3,0014</w:t>
    </w:r>
    <w:r w:rsidR="003112A9">
      <w:rPr>
        <w:sz w:val="18"/>
        <w:szCs w:val="18"/>
      </w:rPr>
      <w:t xml:space="preserve">                                 </w:t>
    </w:r>
  </w:p>
  <w:p w14:paraId="735CA38E" w14:textId="6A0F2F8D" w:rsidR="008C6D72" w:rsidRPr="003112A9" w:rsidRDefault="00DB642D">
    <w:pPr>
      <w:pStyle w:val="Footer"/>
      <w:rPr>
        <w:sz w:val="18"/>
        <w:szCs w:val="18"/>
      </w:rPr>
    </w:pPr>
    <w:r>
      <w:rPr>
        <w:sz w:val="18"/>
        <w:szCs w:val="18"/>
        <w:lang w:val="hy-AM"/>
      </w:rPr>
      <w:t>+37412963963</w:t>
    </w:r>
    <w:r w:rsidR="003112A9">
      <w:rPr>
        <w:sz w:val="18"/>
        <w:szCs w:val="18"/>
      </w:rPr>
      <w:t xml:space="preserve"> | </w:t>
    </w:r>
    <w:hyperlink r:id="rId1" w:tgtFrame="_blank" w:tooltip="mailto:info@gosport.gm" w:history="1">
      <w:r w:rsidR="0060603F" w:rsidRPr="00036706">
        <w:rPr>
          <w:color w:val="4472C4" w:themeColor="accent1"/>
          <w:sz w:val="18"/>
          <w:szCs w:val="18"/>
        </w:rPr>
        <w:t>info@gosport.</w:t>
      </w:r>
    </w:hyperlink>
    <w:r w:rsidR="0060603F" w:rsidRPr="00036706">
      <w:rPr>
        <w:color w:val="4472C4" w:themeColor="accent1"/>
        <w:sz w:val="18"/>
        <w:szCs w:val="18"/>
      </w:rPr>
      <w:t>fm</w:t>
    </w:r>
    <w:r w:rsidR="003112A9" w:rsidRPr="0060603F">
      <w:rPr>
        <w:sz w:val="18"/>
        <w:szCs w:val="18"/>
      </w:rPr>
      <w:t xml:space="preserve">    </w:t>
    </w:r>
    <w:r w:rsidR="003112A9" w:rsidRPr="0060603F">
      <w:rPr>
        <w:color w:val="FF3300"/>
        <w:sz w:val="18"/>
        <w:szCs w:val="18"/>
      </w:rPr>
      <w:t xml:space="preserve">                                                                                                                   </w:t>
    </w:r>
    <w:r w:rsidR="00215266" w:rsidRPr="0060603F">
      <w:rPr>
        <w:color w:val="FF3300"/>
        <w:sz w:val="18"/>
        <w:szCs w:val="18"/>
      </w:rPr>
      <w:t xml:space="preserve">        </w:t>
    </w:r>
    <w:r w:rsidR="003112A9" w:rsidRPr="0060603F">
      <w:rPr>
        <w:color w:val="FF3300"/>
        <w:sz w:val="18"/>
        <w:szCs w:val="18"/>
      </w:rPr>
      <w:t xml:space="preserve">      </w:t>
    </w:r>
    <w:r w:rsidR="00611CAB" w:rsidRPr="0060603F">
      <w:rPr>
        <w:color w:val="FF3300"/>
        <w:sz w:val="18"/>
        <w:szCs w:val="18"/>
      </w:rPr>
      <w:t xml:space="preserve">            </w:t>
    </w:r>
    <w:r w:rsidR="00611CAB" w:rsidRPr="00611CAB">
      <w:rPr>
        <w:color w:val="FF3300"/>
        <w:sz w:val="18"/>
        <w:szCs w:val="18"/>
      </w:rPr>
      <w:t>gosport.fm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D0A60" w14:textId="77777777" w:rsidR="00F67819" w:rsidRDefault="00F67819" w:rsidP="00AD419C">
      <w:pPr>
        <w:spacing w:after="0" w:line="240" w:lineRule="auto"/>
      </w:pPr>
      <w:r>
        <w:separator/>
      </w:r>
    </w:p>
  </w:footnote>
  <w:footnote w:type="continuationSeparator" w:id="0">
    <w:p w14:paraId="10BB809B" w14:textId="77777777" w:rsidR="00F67819" w:rsidRDefault="00F67819" w:rsidP="00AD4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7456" w14:textId="3807C208" w:rsidR="00AD419C" w:rsidRDefault="003B3866" w:rsidP="00497F2B">
    <w:pPr>
      <w:pStyle w:val="Header"/>
      <w:jc w:val="both"/>
      <w:rPr>
        <w:lang w:val="hy-AM"/>
      </w:rPr>
    </w:pPr>
    <w:r w:rsidRPr="00F055A8">
      <w:rPr>
        <w:noProof/>
      </w:rPr>
      <w:drawing>
        <wp:anchor distT="0" distB="0" distL="114300" distR="114300" simplePos="0" relativeHeight="251659264" behindDoc="1" locked="0" layoutInCell="1" allowOverlap="1" wp14:anchorId="090C4522" wp14:editId="248A2BA0">
          <wp:simplePos x="0" y="0"/>
          <wp:positionH relativeFrom="margin">
            <wp:posOffset>-678180</wp:posOffset>
          </wp:positionH>
          <wp:positionV relativeFrom="paragraph">
            <wp:posOffset>-60960</wp:posOffset>
          </wp:positionV>
          <wp:extent cx="1272540" cy="662341"/>
          <wp:effectExtent l="0" t="0" r="381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62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367">
      <w:rPr>
        <w:lang w:val="hy-AM"/>
      </w:rPr>
      <w:t xml:space="preserve">                                                                                                                                                  «Սպորտ Միքս»</w:t>
    </w:r>
    <w:r w:rsidR="00B853C2">
      <w:rPr>
        <w:lang w:val="hy-AM"/>
      </w:rPr>
      <w:t xml:space="preserve"> </w:t>
    </w:r>
    <w:r w:rsidR="00B33367">
      <w:rPr>
        <w:lang w:val="hy-AM"/>
      </w:rPr>
      <w:t>ՍՊԸ</w:t>
    </w:r>
  </w:p>
  <w:p w14:paraId="7040553E" w14:textId="0DB5A534" w:rsidR="00B33367" w:rsidRDefault="00B33367" w:rsidP="00497F2B">
    <w:pPr>
      <w:pStyle w:val="Header"/>
      <w:jc w:val="both"/>
      <w:rPr>
        <w:lang w:val="hy-AM"/>
      </w:rPr>
    </w:pPr>
    <w:r>
      <w:rPr>
        <w:lang w:val="hy-AM"/>
      </w:rPr>
      <w:t xml:space="preserve">                                                                                                                                                   </w:t>
    </w:r>
    <w:r w:rsidR="00497F2B">
      <w:rPr>
        <w:lang w:val="hy-AM"/>
      </w:rPr>
      <w:t xml:space="preserve">         </w:t>
    </w:r>
    <w:r>
      <w:rPr>
        <w:lang w:val="hy-AM"/>
      </w:rPr>
      <w:t>ՀՎՀՀ</w:t>
    </w:r>
    <w:r w:rsidR="005B719D">
      <w:rPr>
        <w:lang w:val="hy-AM"/>
      </w:rPr>
      <w:t>՝00237247</w:t>
    </w:r>
  </w:p>
  <w:p w14:paraId="60EB5230" w14:textId="35B789B4" w:rsidR="00497F2B" w:rsidRDefault="005B719D" w:rsidP="00497F2B">
    <w:pPr>
      <w:pStyle w:val="Header"/>
      <w:jc w:val="both"/>
      <w:rPr>
        <w:lang w:val="hy-AM"/>
      </w:rPr>
    </w:pPr>
    <w:r>
      <w:rPr>
        <w:lang w:val="hy-AM"/>
      </w:rPr>
      <w:t xml:space="preserve">                           </w:t>
    </w:r>
    <w:r w:rsidRPr="005B719D">
      <w:rPr>
        <w:lang w:val="hy-AM"/>
      </w:rPr>
      <w:t xml:space="preserve">                                              </w:t>
    </w:r>
    <w:r w:rsidRPr="00497F2B">
      <w:rPr>
        <w:lang w:val="hy-AM"/>
      </w:rPr>
      <w:t xml:space="preserve">                                            </w:t>
    </w:r>
    <w:r>
      <w:rPr>
        <w:lang w:val="hy-AM"/>
      </w:rPr>
      <w:t>Իրավաբանական հասցե՝ՀՀ Երևան,</w:t>
    </w:r>
    <w:r w:rsidRPr="005B719D">
      <w:rPr>
        <w:lang w:val="hy-AM"/>
      </w:rPr>
      <w:t xml:space="preserve">    </w:t>
    </w:r>
  </w:p>
  <w:p w14:paraId="39DC2516" w14:textId="7A75A130" w:rsidR="00AD419C" w:rsidRPr="00497F2B" w:rsidRDefault="00497F2B" w:rsidP="00497F2B">
    <w:pPr>
      <w:pStyle w:val="Header"/>
      <w:jc w:val="both"/>
      <w:rPr>
        <w:lang w:val="hy-AM"/>
      </w:rPr>
    </w:pPr>
    <w:r w:rsidRPr="00497F2B">
      <w:rPr>
        <w:lang w:val="hy-AM"/>
      </w:rPr>
      <w:t xml:space="preserve">                                                                                                                           </w:t>
    </w:r>
    <w:r>
      <w:rPr>
        <w:lang w:val="hy-AM"/>
      </w:rPr>
      <w:t xml:space="preserve">                         </w:t>
    </w:r>
    <w:r w:rsidRPr="00497F2B">
      <w:rPr>
        <w:lang w:val="hy-AM"/>
      </w:rPr>
      <w:t xml:space="preserve">  </w:t>
    </w:r>
    <w:r>
      <w:rPr>
        <w:lang w:val="hy-AM"/>
      </w:rPr>
      <w:t xml:space="preserve">      Ն</w:t>
    </w:r>
    <w:r w:rsidRPr="00497F2B">
      <w:rPr>
        <w:lang w:val="hy-AM"/>
      </w:rPr>
      <w:t>.</w:t>
    </w:r>
    <w:r>
      <w:rPr>
        <w:lang w:val="hy-AM"/>
      </w:rPr>
      <w:t>Ադոնցի փ</w:t>
    </w:r>
    <w:r w:rsidRPr="00497F2B">
      <w:rPr>
        <w:lang w:val="hy-AM"/>
      </w:rPr>
      <w:t>.</w:t>
    </w:r>
    <w:r>
      <w:rPr>
        <w:lang w:val="hy-AM"/>
      </w:rPr>
      <w:t>4/3</w:t>
    </w:r>
    <w:r w:rsidR="005B719D" w:rsidRPr="005B719D">
      <w:rPr>
        <w:lang w:val="hy-AM"/>
      </w:rPr>
      <w:t xml:space="preserve">    </w:t>
    </w:r>
    <w:r w:rsidR="005B719D" w:rsidRPr="00497F2B">
      <w:rPr>
        <w:lang w:val="hy-AM"/>
      </w:rPr>
      <w:t xml:space="preserve"> </w:t>
    </w:r>
    <w:r w:rsidR="005B719D" w:rsidRPr="005B719D">
      <w:rPr>
        <w:lang w:val="hy-AM"/>
      </w:rPr>
      <w:t xml:space="preserve">                                          </w:t>
    </w:r>
    <w:r w:rsidR="005B719D" w:rsidRPr="00497F2B">
      <w:rPr>
        <w:lang w:val="hy-AM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4B"/>
    <w:rsid w:val="00025688"/>
    <w:rsid w:val="00036706"/>
    <w:rsid w:val="00045D2E"/>
    <w:rsid w:val="00050599"/>
    <w:rsid w:val="00064239"/>
    <w:rsid w:val="000821B2"/>
    <w:rsid w:val="00091BAA"/>
    <w:rsid w:val="000A5F8F"/>
    <w:rsid w:val="000D45D7"/>
    <w:rsid w:val="000E5196"/>
    <w:rsid w:val="000F62BE"/>
    <w:rsid w:val="001208B5"/>
    <w:rsid w:val="0013641A"/>
    <w:rsid w:val="001728E9"/>
    <w:rsid w:val="00173DCD"/>
    <w:rsid w:val="001A73F4"/>
    <w:rsid w:val="001D0615"/>
    <w:rsid w:val="00215266"/>
    <w:rsid w:val="00280BAA"/>
    <w:rsid w:val="00292453"/>
    <w:rsid w:val="002A3E9C"/>
    <w:rsid w:val="002B0463"/>
    <w:rsid w:val="002B6993"/>
    <w:rsid w:val="002F67F0"/>
    <w:rsid w:val="003112A9"/>
    <w:rsid w:val="0033785C"/>
    <w:rsid w:val="003459F3"/>
    <w:rsid w:val="003876B1"/>
    <w:rsid w:val="003B3866"/>
    <w:rsid w:val="003C1780"/>
    <w:rsid w:val="003E1410"/>
    <w:rsid w:val="003E475E"/>
    <w:rsid w:val="003E50E0"/>
    <w:rsid w:val="003E6296"/>
    <w:rsid w:val="00411CC2"/>
    <w:rsid w:val="0045278B"/>
    <w:rsid w:val="00470D1B"/>
    <w:rsid w:val="00497F2B"/>
    <w:rsid w:val="004D57E4"/>
    <w:rsid w:val="004E30FF"/>
    <w:rsid w:val="005004AA"/>
    <w:rsid w:val="00511CA7"/>
    <w:rsid w:val="00542F27"/>
    <w:rsid w:val="00546311"/>
    <w:rsid w:val="00550C92"/>
    <w:rsid w:val="00567958"/>
    <w:rsid w:val="005B117F"/>
    <w:rsid w:val="005B3823"/>
    <w:rsid w:val="005B719D"/>
    <w:rsid w:val="005C5D14"/>
    <w:rsid w:val="0060603F"/>
    <w:rsid w:val="00611CAB"/>
    <w:rsid w:val="006430E4"/>
    <w:rsid w:val="006C0488"/>
    <w:rsid w:val="006F24DF"/>
    <w:rsid w:val="006F4489"/>
    <w:rsid w:val="0070750E"/>
    <w:rsid w:val="00713099"/>
    <w:rsid w:val="00763BAE"/>
    <w:rsid w:val="00784A3E"/>
    <w:rsid w:val="007A4FAF"/>
    <w:rsid w:val="007B7E40"/>
    <w:rsid w:val="007C5D99"/>
    <w:rsid w:val="007C6B09"/>
    <w:rsid w:val="007E4971"/>
    <w:rsid w:val="007E7628"/>
    <w:rsid w:val="00835D28"/>
    <w:rsid w:val="00840347"/>
    <w:rsid w:val="008A68B7"/>
    <w:rsid w:val="008C24AA"/>
    <w:rsid w:val="008C6D72"/>
    <w:rsid w:val="008E6735"/>
    <w:rsid w:val="008F1FD8"/>
    <w:rsid w:val="0091634D"/>
    <w:rsid w:val="00940557"/>
    <w:rsid w:val="009504A4"/>
    <w:rsid w:val="009B732F"/>
    <w:rsid w:val="009C04A8"/>
    <w:rsid w:val="009F767F"/>
    <w:rsid w:val="00A13D36"/>
    <w:rsid w:val="00A20F7C"/>
    <w:rsid w:val="00A901D0"/>
    <w:rsid w:val="00AC5341"/>
    <w:rsid w:val="00AD419C"/>
    <w:rsid w:val="00AE0C63"/>
    <w:rsid w:val="00AF569B"/>
    <w:rsid w:val="00B33367"/>
    <w:rsid w:val="00B3583E"/>
    <w:rsid w:val="00B43E45"/>
    <w:rsid w:val="00B44C66"/>
    <w:rsid w:val="00B54F5B"/>
    <w:rsid w:val="00B64B84"/>
    <w:rsid w:val="00B65590"/>
    <w:rsid w:val="00B841AD"/>
    <w:rsid w:val="00B853C2"/>
    <w:rsid w:val="00C52220"/>
    <w:rsid w:val="00C9065D"/>
    <w:rsid w:val="00C9770B"/>
    <w:rsid w:val="00CE41DE"/>
    <w:rsid w:val="00CF6324"/>
    <w:rsid w:val="00D150CE"/>
    <w:rsid w:val="00D16D0B"/>
    <w:rsid w:val="00D57A07"/>
    <w:rsid w:val="00D60FF8"/>
    <w:rsid w:val="00D662E7"/>
    <w:rsid w:val="00D9674C"/>
    <w:rsid w:val="00DB642D"/>
    <w:rsid w:val="00DD7F58"/>
    <w:rsid w:val="00E00C4B"/>
    <w:rsid w:val="00E06F1A"/>
    <w:rsid w:val="00E40649"/>
    <w:rsid w:val="00E43435"/>
    <w:rsid w:val="00E5266D"/>
    <w:rsid w:val="00E624BE"/>
    <w:rsid w:val="00E769C0"/>
    <w:rsid w:val="00EC3C0D"/>
    <w:rsid w:val="00F055A8"/>
    <w:rsid w:val="00F20AB6"/>
    <w:rsid w:val="00F67819"/>
    <w:rsid w:val="00F82F4F"/>
    <w:rsid w:val="00F96F18"/>
    <w:rsid w:val="00FB3642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FD284"/>
  <w15:chartTrackingRefBased/>
  <w15:docId w15:val="{C47A6C55-ECE5-48AD-8D87-7DFD11D8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1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9C"/>
  </w:style>
  <w:style w:type="paragraph" w:styleId="Footer">
    <w:name w:val="footer"/>
    <w:basedOn w:val="Normal"/>
    <w:link w:val="FooterChar"/>
    <w:uiPriority w:val="99"/>
    <w:unhideWhenUsed/>
    <w:rsid w:val="00AD41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9C"/>
  </w:style>
  <w:style w:type="character" w:styleId="Hyperlink">
    <w:name w:val="Hyperlink"/>
    <w:basedOn w:val="DefaultParagraphFont"/>
    <w:uiPriority w:val="99"/>
    <w:unhideWhenUsed/>
    <w:rsid w:val="003112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2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65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E41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4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otosport.f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osport.g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B0AF3-8E88-43D2-9DC2-84BFAB71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Shirinyan</dc:creator>
  <cp:keywords/>
  <dc:description/>
  <cp:lastModifiedBy>Inga Shirinyan</cp:lastModifiedBy>
  <cp:revision>116</cp:revision>
  <dcterms:created xsi:type="dcterms:W3CDTF">2025-03-27T07:00:00Z</dcterms:created>
  <dcterms:modified xsi:type="dcterms:W3CDTF">2025-04-03T09:16:00Z</dcterms:modified>
</cp:coreProperties>
</file>